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F79E" w14:textId="509A4FC8" w:rsidR="00A6216B" w:rsidRPr="009D26B6" w:rsidRDefault="003973CB" w:rsidP="009D26B6">
      <w:pPr>
        <w:pStyle w:val="Title"/>
        <w:rPr>
          <w:sz w:val="28"/>
          <w:szCs w:val="28"/>
        </w:rPr>
      </w:pPr>
      <w:r>
        <w:rPr>
          <w:rFonts w:ascii="Arial" w:hAnsi="Arial" w:cs="Arial"/>
          <w:noProof/>
          <w:sz w:val="24"/>
          <w:szCs w:val="24"/>
        </w:rPr>
        <w:drawing>
          <wp:anchor distT="0" distB="0" distL="114300" distR="114300" simplePos="0" relativeHeight="251658240" behindDoc="0" locked="0" layoutInCell="1" allowOverlap="1" wp14:anchorId="0F6E2F0C" wp14:editId="53014A28">
            <wp:simplePos x="0" y="0"/>
            <wp:positionH relativeFrom="margin">
              <wp:posOffset>4462780</wp:posOffset>
            </wp:positionH>
            <wp:positionV relativeFrom="margin">
              <wp:posOffset>375285</wp:posOffset>
            </wp:positionV>
            <wp:extent cx="1470025" cy="1470025"/>
            <wp:effectExtent l="0" t="0" r="3175" b="317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70025" cy="1470025"/>
                    </a:xfrm>
                    <a:prstGeom prst="rect">
                      <a:avLst/>
                    </a:prstGeom>
                  </pic:spPr>
                </pic:pic>
              </a:graphicData>
            </a:graphic>
            <wp14:sizeRelH relativeFrom="margin">
              <wp14:pctWidth>0</wp14:pctWidth>
            </wp14:sizeRelH>
            <wp14:sizeRelV relativeFrom="margin">
              <wp14:pctHeight>0</wp14:pctHeight>
            </wp14:sizeRelV>
          </wp:anchor>
        </w:drawing>
      </w:r>
      <w:r w:rsidR="00A6216B" w:rsidRPr="009D26B6">
        <w:rPr>
          <w:sz w:val="28"/>
          <w:szCs w:val="28"/>
        </w:rPr>
        <w:t>"</w:t>
      </w:r>
      <w:r w:rsidR="00D864A7">
        <w:rPr>
          <w:sz w:val="28"/>
          <w:szCs w:val="28"/>
        </w:rPr>
        <w:t xml:space="preserve">Course </w:t>
      </w:r>
      <w:r w:rsidR="000A52D7">
        <w:rPr>
          <w:sz w:val="28"/>
          <w:szCs w:val="28"/>
        </w:rPr>
        <w:t>Number</w:t>
      </w:r>
      <w:r w:rsidR="00D4605E">
        <w:rPr>
          <w:sz w:val="28"/>
          <w:szCs w:val="28"/>
        </w:rPr>
        <w:t>, Section,</w:t>
      </w:r>
      <w:r w:rsidR="000A52D7">
        <w:rPr>
          <w:sz w:val="28"/>
          <w:szCs w:val="28"/>
        </w:rPr>
        <w:t xml:space="preserve"> and </w:t>
      </w:r>
      <w:r w:rsidR="00D4605E">
        <w:rPr>
          <w:sz w:val="28"/>
          <w:szCs w:val="28"/>
        </w:rPr>
        <w:t>Title</w:t>
      </w:r>
      <w:r w:rsidR="00A6216B" w:rsidRPr="009D26B6">
        <w:rPr>
          <w:sz w:val="28"/>
          <w:szCs w:val="28"/>
        </w:rPr>
        <w:t>"</w:t>
      </w:r>
    </w:p>
    <w:p w14:paraId="7A8913FD" w14:textId="5E145D6E" w:rsidR="00D4605E" w:rsidRPr="00D4605E" w:rsidRDefault="00DB4065" w:rsidP="00413155">
      <w:pPr>
        <w:rPr>
          <w:rFonts w:ascii="Arial" w:hAnsi="Arial" w:cs="Arial"/>
          <w:sz w:val="24"/>
          <w:szCs w:val="24"/>
        </w:rPr>
      </w:pPr>
      <w:r w:rsidRPr="00D864A7">
        <w:rPr>
          <w:rFonts w:ascii="Arial" w:hAnsi="Arial" w:cs="Arial"/>
          <w:b/>
          <w:sz w:val="24"/>
          <w:szCs w:val="24"/>
        </w:rPr>
        <w:t>Instruc</w:t>
      </w:r>
      <w:r w:rsidR="00A6216B" w:rsidRPr="00D864A7">
        <w:rPr>
          <w:rFonts w:ascii="Arial" w:hAnsi="Arial" w:cs="Arial"/>
          <w:b/>
          <w:sz w:val="24"/>
          <w:szCs w:val="24"/>
        </w:rPr>
        <w:t>tor:</w:t>
      </w:r>
      <w:r w:rsidR="00A6216B" w:rsidRPr="00D864A7">
        <w:rPr>
          <w:rFonts w:ascii="Arial" w:hAnsi="Arial" w:cs="Arial"/>
          <w:sz w:val="24"/>
          <w:szCs w:val="24"/>
        </w:rPr>
        <w:tab/>
      </w:r>
      <w:r w:rsidR="00D864A7" w:rsidRPr="00D864A7">
        <w:rPr>
          <w:rFonts w:ascii="Arial" w:hAnsi="Arial" w:cs="Arial"/>
          <w:sz w:val="24"/>
          <w:szCs w:val="24"/>
        </w:rPr>
        <w:t>Name</w:t>
      </w:r>
      <w:r w:rsidR="0017255D">
        <w:rPr>
          <w:rFonts w:ascii="Arial" w:hAnsi="Arial" w:cs="Arial"/>
          <w:sz w:val="24"/>
          <w:szCs w:val="24"/>
        </w:rPr>
        <w:br/>
      </w:r>
      <w:r w:rsidR="0017255D" w:rsidRPr="0017255D">
        <w:rPr>
          <w:rFonts w:ascii="Arial" w:hAnsi="Arial" w:cs="Arial"/>
          <w:b/>
          <w:bCs/>
          <w:sz w:val="24"/>
          <w:szCs w:val="24"/>
        </w:rPr>
        <w:t>Email</w:t>
      </w:r>
      <w:r w:rsidR="00D4605E">
        <w:rPr>
          <w:rFonts w:ascii="Arial" w:hAnsi="Arial" w:cs="Arial"/>
          <w:b/>
          <w:bCs/>
          <w:sz w:val="24"/>
          <w:szCs w:val="24"/>
        </w:rPr>
        <w:t>/Contact</w:t>
      </w:r>
      <w:r w:rsidR="0017255D" w:rsidRPr="0017255D">
        <w:rPr>
          <w:rFonts w:ascii="Arial" w:hAnsi="Arial" w:cs="Arial"/>
          <w:b/>
          <w:bCs/>
          <w:sz w:val="24"/>
          <w:szCs w:val="24"/>
        </w:rPr>
        <w:t>:</w:t>
      </w:r>
      <w:r w:rsidR="0017255D">
        <w:rPr>
          <w:rFonts w:ascii="Arial" w:hAnsi="Arial" w:cs="Arial"/>
          <w:sz w:val="24"/>
          <w:szCs w:val="24"/>
        </w:rPr>
        <w:t xml:space="preserve"> email address</w:t>
      </w:r>
      <w:r w:rsidR="009D26B6" w:rsidRPr="00D864A7">
        <w:rPr>
          <w:rFonts w:ascii="Arial" w:hAnsi="Arial" w:cs="Arial"/>
          <w:sz w:val="24"/>
          <w:szCs w:val="24"/>
        </w:rPr>
        <w:br/>
      </w:r>
      <w:r w:rsidR="00D4605E">
        <w:rPr>
          <w:rFonts w:ascii="Arial" w:hAnsi="Arial" w:cs="Arial"/>
          <w:b/>
          <w:sz w:val="24"/>
          <w:szCs w:val="24"/>
        </w:rPr>
        <w:t xml:space="preserve">Time &amp; </w:t>
      </w:r>
      <w:r w:rsidR="0017255D">
        <w:rPr>
          <w:rFonts w:ascii="Arial" w:hAnsi="Arial" w:cs="Arial"/>
          <w:b/>
          <w:sz w:val="24"/>
          <w:szCs w:val="24"/>
        </w:rPr>
        <w:t>Location</w:t>
      </w:r>
      <w:r w:rsidR="00A6216B" w:rsidRPr="00D864A7">
        <w:rPr>
          <w:rFonts w:ascii="Arial" w:hAnsi="Arial" w:cs="Arial"/>
          <w:b/>
          <w:sz w:val="24"/>
          <w:szCs w:val="24"/>
        </w:rPr>
        <w:t>:</w:t>
      </w:r>
      <w:r w:rsidR="00A6216B" w:rsidRPr="00D864A7">
        <w:rPr>
          <w:rFonts w:ascii="Arial" w:hAnsi="Arial" w:cs="Arial"/>
          <w:sz w:val="24"/>
          <w:szCs w:val="24"/>
        </w:rPr>
        <w:t> </w:t>
      </w:r>
      <w:r w:rsidR="0017255D">
        <w:rPr>
          <w:rFonts w:ascii="Arial" w:hAnsi="Arial" w:cs="Arial"/>
          <w:sz w:val="24"/>
          <w:szCs w:val="24"/>
        </w:rPr>
        <w:t xml:space="preserve"> room, bldg., hours, </w:t>
      </w:r>
      <w:proofErr w:type="spellStart"/>
      <w:r w:rsidR="0017255D">
        <w:rPr>
          <w:rFonts w:ascii="Arial" w:hAnsi="Arial" w:cs="Arial"/>
          <w:sz w:val="24"/>
          <w:szCs w:val="24"/>
        </w:rPr>
        <w:t>etc</w:t>
      </w:r>
      <w:proofErr w:type="spellEnd"/>
      <w:r w:rsidR="00D4605E">
        <w:rPr>
          <w:rFonts w:ascii="Arial" w:hAnsi="Arial" w:cs="Arial"/>
          <w:sz w:val="24"/>
          <w:szCs w:val="24"/>
        </w:rPr>
        <w:br/>
      </w:r>
      <w:r w:rsidR="00D4605E" w:rsidRPr="00D4605E">
        <w:rPr>
          <w:rFonts w:ascii="Arial" w:hAnsi="Arial" w:cs="Arial"/>
          <w:b/>
          <w:bCs/>
          <w:sz w:val="24"/>
          <w:szCs w:val="24"/>
        </w:rPr>
        <w:t>Term &amp; Subject Code:</w:t>
      </w:r>
      <w:r w:rsidR="00D4605E">
        <w:rPr>
          <w:rFonts w:ascii="Arial" w:hAnsi="Arial" w:cs="Arial"/>
          <w:b/>
          <w:bCs/>
          <w:sz w:val="24"/>
          <w:szCs w:val="24"/>
        </w:rPr>
        <w:br/>
        <w:t>Office Hours:</w:t>
      </w:r>
    </w:p>
    <w:p w14:paraId="74FB80CD" w14:textId="4E513A13" w:rsidR="003973CB" w:rsidRPr="00D4605E" w:rsidRDefault="00413155" w:rsidP="00D4605E">
      <w:pPr>
        <w:pStyle w:val="Heading1"/>
        <w:rPr>
          <w:szCs w:val="24"/>
          <w:lang w:eastAsia="ja-JP"/>
        </w:rPr>
      </w:pPr>
      <w:r w:rsidRPr="00D864A7">
        <w:rPr>
          <w:szCs w:val="24"/>
          <w:lang w:eastAsia="ja-JP"/>
        </w:rPr>
        <w:t>Course Description:</w:t>
      </w:r>
    </w:p>
    <w:p w14:paraId="000611F2" w14:textId="70FB00FA" w:rsidR="00E34EB2" w:rsidRPr="00D864A7" w:rsidRDefault="00D864A7" w:rsidP="00D864A7">
      <w:pPr>
        <w:rPr>
          <w:rFonts w:ascii="Times New Roman" w:hAnsi="Times New Roman" w:cs="Times New Roman"/>
          <w:sz w:val="24"/>
          <w:szCs w:val="24"/>
        </w:rPr>
      </w:pPr>
      <w:r>
        <w:rPr>
          <w:rFonts w:ascii="Arial" w:hAnsi="Arial" w:cs="Arial"/>
          <w:sz w:val="24"/>
          <w:szCs w:val="24"/>
          <w:lang w:eastAsia="ja-JP"/>
        </w:rPr>
        <w:t>Enter one or two short paragraphs here introducing the topic of the course and the broader goals of the course.</w:t>
      </w:r>
      <w:r w:rsidR="00D4605E">
        <w:rPr>
          <w:rFonts w:ascii="Arial" w:hAnsi="Arial" w:cs="Arial"/>
          <w:sz w:val="24"/>
          <w:szCs w:val="24"/>
          <w:lang w:eastAsia="ja-JP"/>
        </w:rPr>
        <w:t xml:space="preserve"> This can be the course catalog description</w:t>
      </w:r>
    </w:p>
    <w:p w14:paraId="03EB1CCA" w14:textId="77777777" w:rsidR="00413155" w:rsidRPr="00D864A7" w:rsidRDefault="00413155" w:rsidP="009D26B6">
      <w:pPr>
        <w:pStyle w:val="Heading1"/>
        <w:rPr>
          <w:szCs w:val="24"/>
          <w:lang w:eastAsia="ja-JP"/>
        </w:rPr>
      </w:pPr>
      <w:r w:rsidRPr="00D864A7">
        <w:rPr>
          <w:szCs w:val="24"/>
          <w:lang w:eastAsia="ja-JP"/>
        </w:rPr>
        <w:t xml:space="preserve">Student Learning Outcomes: </w:t>
      </w:r>
    </w:p>
    <w:p w14:paraId="3FE9257F" w14:textId="0C65C356" w:rsidR="00413155" w:rsidRPr="00D864A7" w:rsidRDefault="009D26B6">
      <w:pPr>
        <w:rPr>
          <w:rFonts w:ascii="Arial" w:hAnsi="Arial" w:cs="Arial"/>
          <w:sz w:val="24"/>
          <w:szCs w:val="24"/>
          <w:lang w:eastAsia="ja-JP"/>
        </w:rPr>
      </w:pPr>
      <w:r w:rsidRPr="00D864A7">
        <w:rPr>
          <w:rFonts w:ascii="Arial" w:hAnsi="Arial" w:cs="Arial"/>
          <w:sz w:val="24"/>
          <w:szCs w:val="24"/>
          <w:lang w:eastAsia="ja-JP"/>
        </w:rPr>
        <w:br/>
      </w:r>
      <w:r w:rsidR="00FB5036" w:rsidRPr="00D864A7">
        <w:rPr>
          <w:rFonts w:ascii="Arial" w:hAnsi="Arial" w:cs="Arial"/>
          <w:sz w:val="24"/>
          <w:szCs w:val="24"/>
          <w:lang w:eastAsia="ja-JP"/>
        </w:rPr>
        <w:t>Upon successful completion of this course, students will be able to</w:t>
      </w:r>
      <w:r w:rsidR="00D864A7">
        <w:rPr>
          <w:rFonts w:ascii="Arial" w:hAnsi="Arial" w:cs="Arial"/>
          <w:sz w:val="24"/>
          <w:szCs w:val="24"/>
          <w:lang w:eastAsia="ja-JP"/>
        </w:rPr>
        <w:t xml:space="preserve"> (Tip: use Bloom’s Taxonomy to choose measurable outcomes)</w:t>
      </w:r>
      <w:r w:rsidR="00FB5036" w:rsidRPr="00D864A7">
        <w:rPr>
          <w:rFonts w:ascii="Arial" w:hAnsi="Arial" w:cs="Arial"/>
          <w:sz w:val="24"/>
          <w:szCs w:val="24"/>
          <w:lang w:eastAsia="ja-JP"/>
        </w:rPr>
        <w:t>:</w:t>
      </w:r>
    </w:p>
    <w:p w14:paraId="2C991426" w14:textId="08B764B5" w:rsidR="00D864A7" w:rsidRPr="00D864A7" w:rsidRDefault="005E4F20" w:rsidP="00D864A7">
      <w:pPr>
        <w:pStyle w:val="ListParagraph"/>
        <w:numPr>
          <w:ilvl w:val="0"/>
          <w:numId w:val="4"/>
        </w:numPr>
        <w:rPr>
          <w:rFonts w:ascii="Arial" w:hAnsi="Arial" w:cs="Arial"/>
          <w:color w:val="000000"/>
          <w:sz w:val="24"/>
          <w:szCs w:val="24"/>
        </w:rPr>
      </w:pPr>
      <w:r w:rsidRPr="00D864A7">
        <w:rPr>
          <w:rFonts w:ascii="Arial" w:hAnsi="Arial" w:cs="Arial"/>
          <w:color w:val="000000"/>
          <w:sz w:val="24"/>
          <w:szCs w:val="24"/>
        </w:rPr>
        <w:t xml:space="preserve">Demonstrate </w:t>
      </w:r>
      <w:proofErr w:type="spellStart"/>
      <w:r w:rsidR="00D864A7">
        <w:rPr>
          <w:rFonts w:ascii="Arial" w:hAnsi="Arial" w:cs="Arial"/>
          <w:color w:val="000000"/>
          <w:sz w:val="24"/>
          <w:szCs w:val="24"/>
        </w:rPr>
        <w:t>etc</w:t>
      </w:r>
      <w:proofErr w:type="spellEnd"/>
    </w:p>
    <w:p w14:paraId="7BF9906E" w14:textId="2146CDC3" w:rsidR="00D864A7" w:rsidRDefault="00924F7D" w:rsidP="00D864A7">
      <w:pPr>
        <w:pStyle w:val="ListParagraph"/>
        <w:numPr>
          <w:ilvl w:val="0"/>
          <w:numId w:val="4"/>
        </w:numPr>
        <w:rPr>
          <w:rFonts w:ascii="Arial" w:hAnsi="Arial" w:cs="Arial"/>
          <w:color w:val="000000"/>
          <w:sz w:val="24"/>
          <w:szCs w:val="24"/>
        </w:rPr>
      </w:pPr>
      <w:r w:rsidRPr="00D864A7">
        <w:rPr>
          <w:rFonts w:ascii="Arial" w:hAnsi="Arial" w:cs="Arial"/>
          <w:color w:val="000000"/>
          <w:sz w:val="24"/>
          <w:szCs w:val="24"/>
        </w:rPr>
        <w:t>Interpret</w:t>
      </w:r>
      <w:r w:rsidR="00D864A7">
        <w:rPr>
          <w:rFonts w:ascii="Arial" w:hAnsi="Arial" w:cs="Arial"/>
          <w:color w:val="000000"/>
          <w:sz w:val="24"/>
          <w:szCs w:val="24"/>
        </w:rPr>
        <w:t xml:space="preserve"> </w:t>
      </w:r>
      <w:proofErr w:type="spellStart"/>
      <w:r w:rsidR="00D864A7">
        <w:rPr>
          <w:rFonts w:ascii="Arial" w:hAnsi="Arial" w:cs="Arial"/>
          <w:color w:val="000000"/>
          <w:sz w:val="24"/>
          <w:szCs w:val="24"/>
        </w:rPr>
        <w:t>etc</w:t>
      </w:r>
      <w:proofErr w:type="spellEnd"/>
    </w:p>
    <w:p w14:paraId="3C6F2C08" w14:textId="13BF5149" w:rsidR="00B738DA" w:rsidRPr="00D864A7" w:rsidRDefault="000864D8" w:rsidP="00D864A7">
      <w:pPr>
        <w:pStyle w:val="ListParagraph"/>
        <w:numPr>
          <w:ilvl w:val="0"/>
          <w:numId w:val="4"/>
        </w:numPr>
        <w:rPr>
          <w:rFonts w:ascii="Arial" w:hAnsi="Arial" w:cs="Arial"/>
          <w:color w:val="000000"/>
          <w:sz w:val="24"/>
          <w:szCs w:val="24"/>
        </w:rPr>
      </w:pPr>
      <w:r w:rsidRPr="00D864A7">
        <w:rPr>
          <w:rFonts w:ascii="Arial" w:hAnsi="Arial" w:cs="Arial"/>
          <w:color w:val="000000"/>
          <w:sz w:val="24"/>
          <w:szCs w:val="24"/>
        </w:rPr>
        <w:t>Analyze</w:t>
      </w:r>
      <w:r w:rsidR="00544DA7" w:rsidRPr="00D864A7">
        <w:rPr>
          <w:rFonts w:ascii="Arial" w:hAnsi="Arial" w:cs="Arial"/>
          <w:color w:val="000000"/>
          <w:sz w:val="24"/>
          <w:szCs w:val="24"/>
        </w:rPr>
        <w:t xml:space="preserve"> </w:t>
      </w:r>
      <w:r w:rsidR="00D864A7">
        <w:rPr>
          <w:rFonts w:ascii="Arial" w:hAnsi="Arial" w:cs="Arial"/>
          <w:color w:val="000000"/>
          <w:sz w:val="24"/>
          <w:szCs w:val="24"/>
        </w:rPr>
        <w:t>etc.</w:t>
      </w:r>
    </w:p>
    <w:p w14:paraId="31CE1547" w14:textId="2466927A" w:rsidR="00713569" w:rsidRPr="00C17591" w:rsidRDefault="00B738DA" w:rsidP="009D26B6">
      <w:pPr>
        <w:pStyle w:val="ListParagraph"/>
        <w:numPr>
          <w:ilvl w:val="0"/>
          <w:numId w:val="4"/>
        </w:numPr>
        <w:rPr>
          <w:rFonts w:ascii="Arial" w:hAnsi="Arial" w:cs="Arial"/>
          <w:color w:val="000000"/>
          <w:sz w:val="24"/>
          <w:szCs w:val="24"/>
        </w:rPr>
      </w:pPr>
      <w:r w:rsidRPr="00D864A7">
        <w:rPr>
          <w:rFonts w:ascii="Arial" w:hAnsi="Arial" w:cs="Arial"/>
          <w:color w:val="000000"/>
          <w:sz w:val="24"/>
          <w:szCs w:val="24"/>
        </w:rPr>
        <w:t>Participate in society</w:t>
      </w:r>
      <w:r w:rsidR="00D864A7">
        <w:rPr>
          <w:rFonts w:ascii="Arial" w:hAnsi="Arial" w:cs="Arial"/>
          <w:color w:val="000000"/>
          <w:sz w:val="24"/>
          <w:szCs w:val="24"/>
        </w:rPr>
        <w:t xml:space="preserve"> </w:t>
      </w:r>
      <w:proofErr w:type="spellStart"/>
      <w:proofErr w:type="gramStart"/>
      <w:r w:rsidR="00D864A7">
        <w:rPr>
          <w:rFonts w:ascii="Arial" w:hAnsi="Arial" w:cs="Arial"/>
          <w:color w:val="000000"/>
          <w:sz w:val="24"/>
          <w:szCs w:val="24"/>
        </w:rPr>
        <w:t>etc</w:t>
      </w:r>
      <w:r w:rsidRPr="00D864A7">
        <w:rPr>
          <w:rFonts w:ascii="Arial" w:hAnsi="Arial" w:cs="Arial"/>
          <w:color w:val="000000"/>
          <w:sz w:val="24"/>
          <w:szCs w:val="24"/>
        </w:rPr>
        <w:t>.</w:t>
      </w:r>
      <w:r w:rsidR="00713569" w:rsidRPr="00C17591">
        <w:rPr>
          <w:szCs w:val="24"/>
          <w:lang w:eastAsia="ja-JP"/>
        </w:rPr>
        <w:t>Teaching</w:t>
      </w:r>
      <w:proofErr w:type="spellEnd"/>
      <w:proofErr w:type="gramEnd"/>
      <w:r w:rsidR="00713569" w:rsidRPr="00C17591">
        <w:rPr>
          <w:szCs w:val="24"/>
          <w:lang w:eastAsia="ja-JP"/>
        </w:rPr>
        <w:t xml:space="preserve"> Methods and Assignments for Achieving Learning Outcomes:</w:t>
      </w:r>
      <w:r w:rsidR="009D26B6" w:rsidRPr="00C17591">
        <w:rPr>
          <w:szCs w:val="24"/>
          <w:lang w:eastAsia="ja-JP"/>
        </w:rPr>
        <w:br/>
      </w:r>
    </w:p>
    <w:p w14:paraId="2264F7D8" w14:textId="1684E66C" w:rsidR="00AA7B73" w:rsidRDefault="00AC4F27" w:rsidP="009D26B6">
      <w:pPr>
        <w:pStyle w:val="Heading2"/>
        <w:rPr>
          <w:sz w:val="24"/>
          <w:szCs w:val="24"/>
          <w:lang w:eastAsia="ja-JP"/>
        </w:rPr>
      </w:pPr>
      <w:r w:rsidRPr="00D864A7">
        <w:rPr>
          <w:sz w:val="24"/>
          <w:szCs w:val="24"/>
          <w:lang w:eastAsia="ja-JP"/>
        </w:rPr>
        <w:t>Teaching Methods</w:t>
      </w:r>
      <w:r w:rsidR="009A78C1" w:rsidRPr="00D864A7">
        <w:rPr>
          <w:sz w:val="24"/>
          <w:szCs w:val="24"/>
          <w:lang w:eastAsia="ja-JP"/>
        </w:rPr>
        <w:t>:</w:t>
      </w:r>
    </w:p>
    <w:p w14:paraId="277AC3B5" w14:textId="77777777" w:rsidR="00AA7B73" w:rsidRDefault="00AA7B73" w:rsidP="009D26B6">
      <w:pPr>
        <w:pStyle w:val="Heading2"/>
        <w:rPr>
          <w:rFonts w:eastAsiaTheme="minorEastAsia" w:cs="Arial"/>
          <w:b w:val="0"/>
          <w:bCs w:val="0"/>
          <w:color w:val="auto"/>
          <w:sz w:val="24"/>
          <w:szCs w:val="24"/>
          <w:lang w:eastAsia="ja-JP"/>
        </w:rPr>
      </w:pPr>
      <w:r w:rsidRPr="00AA7B73">
        <w:rPr>
          <w:rFonts w:eastAsiaTheme="minorEastAsia" w:cs="Arial"/>
          <w:b w:val="0"/>
          <w:bCs w:val="0"/>
          <w:color w:val="auto"/>
          <w:sz w:val="24"/>
          <w:szCs w:val="24"/>
          <w:lang w:eastAsia="ja-JP"/>
        </w:rPr>
        <w:t xml:space="preserve">SHORT description of how you will organize the course. For example: Content will be provided to students using a variety of delivery methods, with an emphasis on making the course as interactive as possible. Units will </w:t>
      </w:r>
      <w:proofErr w:type="gramStart"/>
      <w:r w:rsidRPr="00AA7B73">
        <w:rPr>
          <w:rFonts w:eastAsiaTheme="minorEastAsia" w:cs="Arial"/>
          <w:b w:val="0"/>
          <w:bCs w:val="0"/>
          <w:color w:val="auto"/>
          <w:sz w:val="24"/>
          <w:szCs w:val="24"/>
          <w:lang w:eastAsia="ja-JP"/>
        </w:rPr>
        <w:t>include:</w:t>
      </w:r>
      <w:proofErr w:type="gramEnd"/>
      <w:r w:rsidRPr="00AA7B73">
        <w:rPr>
          <w:rFonts w:eastAsiaTheme="minorEastAsia" w:cs="Arial"/>
          <w:b w:val="0"/>
          <w:bCs w:val="0"/>
          <w:color w:val="auto"/>
          <w:sz w:val="24"/>
          <w:szCs w:val="24"/>
          <w:lang w:eastAsia="ja-JP"/>
        </w:rPr>
        <w:t xml:space="preserve"> introductory written remarks, examination of primary and secondary sources, images, video clips, case studies, and quizzes.    </w:t>
      </w:r>
    </w:p>
    <w:p w14:paraId="0F054A74" w14:textId="77777777" w:rsidR="009214F3" w:rsidRDefault="00713569" w:rsidP="009D26B6">
      <w:pPr>
        <w:pStyle w:val="Heading2"/>
        <w:rPr>
          <w:sz w:val="24"/>
          <w:szCs w:val="24"/>
          <w:lang w:eastAsia="ja-JP"/>
        </w:rPr>
      </w:pPr>
      <w:r w:rsidRPr="00D864A7">
        <w:rPr>
          <w:sz w:val="24"/>
          <w:szCs w:val="24"/>
          <w:lang w:eastAsia="ja-JP"/>
        </w:rPr>
        <w:t xml:space="preserve">Assignments:  </w:t>
      </w:r>
    </w:p>
    <w:p w14:paraId="734C08B5" w14:textId="6DDD1F8D" w:rsidR="001473AB" w:rsidRPr="009214F3" w:rsidRDefault="009214F3" w:rsidP="009D26B6">
      <w:pPr>
        <w:pStyle w:val="Heading2"/>
        <w:rPr>
          <w:b w:val="0"/>
          <w:bCs w:val="0"/>
          <w:sz w:val="24"/>
          <w:szCs w:val="24"/>
          <w:lang w:eastAsia="ja-JP"/>
        </w:rPr>
      </w:pPr>
      <w:r w:rsidRPr="009214F3">
        <w:rPr>
          <w:b w:val="0"/>
          <w:bCs w:val="0"/>
          <w:color w:val="FF0000"/>
          <w:sz w:val="24"/>
          <w:szCs w:val="24"/>
          <w:lang w:eastAsia="ja-JP"/>
        </w:rPr>
        <w:t xml:space="preserve">Below are </w:t>
      </w:r>
      <w:r>
        <w:rPr>
          <w:b w:val="0"/>
          <w:bCs w:val="0"/>
          <w:color w:val="FF0000"/>
          <w:sz w:val="24"/>
          <w:szCs w:val="24"/>
          <w:lang w:eastAsia="ja-JP"/>
        </w:rPr>
        <w:t xml:space="preserve">just examples of types of assignments/descriptions. All of this can be changed to fit your course. </w:t>
      </w:r>
      <w:r w:rsidR="009D26B6" w:rsidRPr="009214F3">
        <w:rPr>
          <w:b w:val="0"/>
          <w:bCs w:val="0"/>
          <w:sz w:val="24"/>
          <w:szCs w:val="24"/>
          <w:lang w:eastAsia="ja-JP"/>
        </w:rPr>
        <w:br/>
      </w:r>
    </w:p>
    <w:p w14:paraId="39F8458D" w14:textId="0F5A8AF3" w:rsidR="00AA7B73" w:rsidRPr="00AA7B73" w:rsidRDefault="00713569" w:rsidP="00AA7B73">
      <w:pPr>
        <w:rPr>
          <w:rFonts w:ascii="Arial" w:hAnsi="Arial" w:cs="Arial"/>
          <w:sz w:val="24"/>
          <w:szCs w:val="24"/>
          <w:lang w:eastAsia="ja-JP"/>
        </w:rPr>
      </w:pPr>
      <w:r w:rsidRPr="00D864A7">
        <w:rPr>
          <w:rFonts w:ascii="Arial" w:hAnsi="Arial" w:cs="Arial"/>
          <w:b/>
          <w:sz w:val="24"/>
          <w:szCs w:val="24"/>
          <w:lang w:eastAsia="ja-JP"/>
        </w:rPr>
        <w:t>Discussion Boards (</w:t>
      </w:r>
      <w:r w:rsidR="00C43836">
        <w:rPr>
          <w:rFonts w:ascii="Arial" w:hAnsi="Arial" w:cs="Arial"/>
          <w:b/>
          <w:sz w:val="24"/>
          <w:szCs w:val="24"/>
          <w:lang w:eastAsia="ja-JP"/>
        </w:rPr>
        <w:t>3</w:t>
      </w:r>
      <w:r w:rsidR="00A32877" w:rsidRPr="00D864A7">
        <w:rPr>
          <w:rFonts w:ascii="Arial" w:hAnsi="Arial" w:cs="Arial"/>
          <w:b/>
          <w:sz w:val="24"/>
          <w:szCs w:val="24"/>
          <w:lang w:eastAsia="ja-JP"/>
        </w:rPr>
        <w:t>5</w:t>
      </w:r>
      <w:r w:rsidRPr="00D864A7">
        <w:rPr>
          <w:rFonts w:ascii="Arial" w:hAnsi="Arial" w:cs="Arial"/>
          <w:b/>
          <w:sz w:val="24"/>
          <w:szCs w:val="24"/>
          <w:lang w:eastAsia="ja-JP"/>
        </w:rPr>
        <w:t xml:space="preserve">%): </w:t>
      </w:r>
      <w:r w:rsidR="00AA7B73" w:rsidRPr="00AA7B73">
        <w:rPr>
          <w:rFonts w:ascii="Arial" w:hAnsi="Arial" w:cs="Arial"/>
          <w:sz w:val="24"/>
          <w:szCs w:val="24"/>
          <w:lang w:eastAsia="ja-JP"/>
        </w:rPr>
        <w:t xml:space="preserve">Participation in the online discussions is an important component of the course. Discussions provide opportunities for you to demonstrate your understanding of the course material, as well as provide you with the opportunity to interact with your instructor and classmates. You will have at least one discussion forum </w:t>
      </w:r>
      <w:r w:rsidR="00AA7B73" w:rsidRPr="00AA7B73">
        <w:rPr>
          <w:rFonts w:ascii="Arial" w:hAnsi="Arial" w:cs="Arial"/>
          <w:sz w:val="24"/>
          <w:szCs w:val="24"/>
          <w:lang w:eastAsia="ja-JP"/>
        </w:rPr>
        <w:lastRenderedPageBreak/>
        <w:t>for each unit in the course, sometimes more. You will be expected to post at least one substantive response to each discussion board. Initial posts to the discussions will be due no later than noon of the due date.</w:t>
      </w:r>
    </w:p>
    <w:p w14:paraId="27B15154" w14:textId="21AC67C5" w:rsidR="00713569" w:rsidRPr="00C43836" w:rsidRDefault="00B7083F" w:rsidP="00AA7B73">
      <w:pPr>
        <w:rPr>
          <w:rFonts w:ascii="Arial" w:hAnsi="Arial" w:cs="Arial"/>
          <w:sz w:val="24"/>
          <w:szCs w:val="24"/>
          <w:lang w:eastAsia="ja-JP"/>
        </w:rPr>
      </w:pPr>
      <w:r w:rsidRPr="00D864A7">
        <w:rPr>
          <w:rFonts w:ascii="Arial" w:hAnsi="Arial" w:cs="Arial"/>
          <w:b/>
          <w:sz w:val="24"/>
          <w:szCs w:val="24"/>
          <w:lang w:eastAsia="ja-JP"/>
        </w:rPr>
        <w:t>Quizzes (</w:t>
      </w:r>
      <w:r w:rsidR="00C43836">
        <w:rPr>
          <w:rFonts w:ascii="Arial" w:hAnsi="Arial" w:cs="Arial"/>
          <w:b/>
          <w:sz w:val="24"/>
          <w:szCs w:val="24"/>
          <w:lang w:eastAsia="ja-JP"/>
        </w:rPr>
        <w:t>2</w:t>
      </w:r>
      <w:r w:rsidR="00A32877" w:rsidRPr="00D864A7">
        <w:rPr>
          <w:rFonts w:ascii="Arial" w:hAnsi="Arial" w:cs="Arial"/>
          <w:b/>
          <w:sz w:val="24"/>
          <w:szCs w:val="24"/>
          <w:lang w:eastAsia="ja-JP"/>
        </w:rPr>
        <w:t>5</w:t>
      </w:r>
      <w:r w:rsidRPr="00D864A7">
        <w:rPr>
          <w:rFonts w:ascii="Arial" w:hAnsi="Arial" w:cs="Arial"/>
          <w:b/>
          <w:sz w:val="24"/>
          <w:szCs w:val="24"/>
          <w:lang w:eastAsia="ja-JP"/>
        </w:rPr>
        <w:t>%):</w:t>
      </w:r>
      <w:r w:rsidRPr="00D864A7">
        <w:rPr>
          <w:rFonts w:ascii="Arial" w:hAnsi="Arial" w:cs="Arial"/>
          <w:sz w:val="24"/>
          <w:szCs w:val="24"/>
          <w:lang w:eastAsia="ja-JP"/>
        </w:rPr>
        <w:t xml:space="preserve"> </w:t>
      </w:r>
      <w:r w:rsidR="00C43836" w:rsidRPr="00C43836">
        <w:rPr>
          <w:rFonts w:ascii="Arial" w:hAnsi="Arial" w:cs="Arial"/>
          <w:sz w:val="24"/>
          <w:szCs w:val="24"/>
          <w:lang w:eastAsia="ja-JP"/>
        </w:rPr>
        <w:t xml:space="preserve">You are required to take a short quiz on each unit in the course, as well as a quiz on the course syllabus. The quizzes will consist of a variety of question types, including multiple choice, true/false, and matching. Each quiz will have 5 to 10 questions, and you will have 10 minutes to complete each quiz. You will be able to access the quizzes at any time up until the due date (typically the last day of the module week), but you will not be able to access any quiz after the due date has passed.  </w:t>
      </w:r>
    </w:p>
    <w:p w14:paraId="29492E39" w14:textId="77777777" w:rsidR="00C43836" w:rsidRDefault="002F7E14" w:rsidP="00C43836">
      <w:pPr>
        <w:rPr>
          <w:rFonts w:ascii="Arial" w:hAnsi="Arial" w:cs="Arial"/>
          <w:sz w:val="24"/>
          <w:szCs w:val="24"/>
          <w:bdr w:val="none" w:sz="0" w:space="0" w:color="auto" w:frame="1"/>
        </w:rPr>
      </w:pPr>
      <w:r w:rsidRPr="00D864A7">
        <w:rPr>
          <w:rFonts w:ascii="Arial" w:hAnsi="Arial" w:cs="Arial"/>
          <w:b/>
          <w:sz w:val="24"/>
          <w:szCs w:val="24"/>
          <w:lang w:eastAsia="ja-JP"/>
        </w:rPr>
        <w:t>Writing Reflections</w:t>
      </w:r>
      <w:r w:rsidR="00713569" w:rsidRPr="00D864A7">
        <w:rPr>
          <w:rFonts w:ascii="Arial" w:hAnsi="Arial" w:cs="Arial"/>
          <w:b/>
          <w:sz w:val="24"/>
          <w:szCs w:val="24"/>
          <w:lang w:eastAsia="ja-JP"/>
        </w:rPr>
        <w:t xml:space="preserve"> (</w:t>
      </w:r>
      <w:r w:rsidR="00C43836">
        <w:rPr>
          <w:rFonts w:ascii="Arial" w:hAnsi="Arial" w:cs="Arial"/>
          <w:b/>
          <w:sz w:val="24"/>
          <w:szCs w:val="24"/>
          <w:lang w:eastAsia="ja-JP"/>
        </w:rPr>
        <w:t>40</w:t>
      </w:r>
      <w:r w:rsidR="00713569" w:rsidRPr="00D864A7">
        <w:rPr>
          <w:rFonts w:ascii="Arial" w:hAnsi="Arial" w:cs="Arial"/>
          <w:b/>
          <w:sz w:val="24"/>
          <w:szCs w:val="24"/>
          <w:lang w:eastAsia="ja-JP"/>
        </w:rPr>
        <w:t xml:space="preserve">%):  </w:t>
      </w:r>
      <w:r w:rsidR="00C43836" w:rsidRPr="00C43836">
        <w:rPr>
          <w:rFonts w:ascii="Arial" w:hAnsi="Arial" w:cs="Arial"/>
          <w:sz w:val="24"/>
          <w:szCs w:val="24"/>
          <w:bdr w:val="none" w:sz="0" w:space="0" w:color="auto" w:frame="1"/>
        </w:rPr>
        <w:t>The purpose of the writing reflections is to get you to think about the material in a cohesive manner. For each city we study, you will be asked to write a 2–3-page response to the question presented, and grading will be based on demonstrated comprehension of all the material presented in class. Your writing reflections should incorporate/cite all the assigned readings and additional materials that relate to the question being presented. All writing reflections will be due no later than noon on the due date.</w:t>
      </w:r>
    </w:p>
    <w:p w14:paraId="74EA8EE9" w14:textId="708E9724" w:rsidR="00AC4F27" w:rsidRPr="00C43836" w:rsidRDefault="00AC4F27" w:rsidP="00C43836">
      <w:pPr>
        <w:pStyle w:val="Heading2"/>
      </w:pPr>
      <w:r w:rsidRPr="00C43836">
        <w:t>Grading Scale:</w:t>
      </w:r>
      <w:r w:rsidR="00D03819" w:rsidRPr="00C43836">
        <w:br/>
      </w:r>
    </w:p>
    <w:tbl>
      <w:tblPr>
        <w:tblStyle w:val="TableGrid"/>
        <w:tblW w:w="0" w:type="auto"/>
        <w:tblLook w:val="04A0" w:firstRow="1" w:lastRow="0" w:firstColumn="1" w:lastColumn="0" w:noHBand="0" w:noVBand="1"/>
      </w:tblPr>
      <w:tblGrid>
        <w:gridCol w:w="2079"/>
        <w:gridCol w:w="2079"/>
        <w:gridCol w:w="2079"/>
        <w:gridCol w:w="2079"/>
      </w:tblGrid>
      <w:tr w:rsidR="0074229A" w:rsidRPr="00D864A7" w14:paraId="0AE32306" w14:textId="77777777" w:rsidTr="0074229A">
        <w:trPr>
          <w:trHeight w:val="344"/>
        </w:trPr>
        <w:tc>
          <w:tcPr>
            <w:tcW w:w="2079" w:type="dxa"/>
          </w:tcPr>
          <w:p w14:paraId="65796C2A" w14:textId="05C32D69" w:rsidR="0074229A" w:rsidRPr="00D864A7" w:rsidRDefault="0074229A" w:rsidP="0074229A">
            <w:pPr>
              <w:tabs>
                <w:tab w:val="left" w:pos="360"/>
              </w:tabs>
              <w:rPr>
                <w:rFonts w:ascii="Arial" w:hAnsi="Arial" w:cs="Arial"/>
                <w:sz w:val="24"/>
                <w:szCs w:val="24"/>
              </w:rPr>
            </w:pPr>
            <w:r w:rsidRPr="00D864A7">
              <w:rPr>
                <w:rFonts w:ascii="Arial" w:hAnsi="Arial"/>
                <w:sz w:val="24"/>
                <w:szCs w:val="24"/>
              </w:rPr>
              <w:t>A    94-100</w:t>
            </w:r>
          </w:p>
        </w:tc>
        <w:tc>
          <w:tcPr>
            <w:tcW w:w="2079" w:type="dxa"/>
          </w:tcPr>
          <w:p w14:paraId="7E377A45" w14:textId="3FB23BB5"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B</w:t>
            </w:r>
            <w:r w:rsidRPr="00D864A7">
              <w:rPr>
                <w:rFonts w:ascii="Arial" w:hAnsi="Arial"/>
                <w:sz w:val="24"/>
                <w:szCs w:val="24"/>
              </w:rPr>
              <w:tab/>
              <w:t>8</w:t>
            </w:r>
            <w:r w:rsidR="00D455E2" w:rsidRPr="00D864A7">
              <w:rPr>
                <w:rFonts w:ascii="Arial" w:hAnsi="Arial"/>
                <w:sz w:val="24"/>
                <w:szCs w:val="24"/>
              </w:rPr>
              <w:t>4</w:t>
            </w:r>
            <w:r w:rsidRPr="00D864A7">
              <w:rPr>
                <w:rFonts w:ascii="Arial" w:hAnsi="Arial"/>
                <w:sz w:val="24"/>
                <w:szCs w:val="24"/>
              </w:rPr>
              <w:t xml:space="preserve"> – 86</w:t>
            </w:r>
          </w:p>
        </w:tc>
        <w:tc>
          <w:tcPr>
            <w:tcW w:w="2079" w:type="dxa"/>
          </w:tcPr>
          <w:p w14:paraId="315AA24D" w14:textId="6292C362"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C</w:t>
            </w:r>
            <w:r w:rsidRPr="00D864A7">
              <w:rPr>
                <w:rFonts w:ascii="Arial" w:hAnsi="Arial"/>
                <w:sz w:val="24"/>
                <w:szCs w:val="24"/>
              </w:rPr>
              <w:tab/>
              <w:t>7</w:t>
            </w:r>
            <w:r w:rsidR="00D455E2" w:rsidRPr="00D864A7">
              <w:rPr>
                <w:rFonts w:ascii="Arial" w:hAnsi="Arial"/>
                <w:sz w:val="24"/>
                <w:szCs w:val="24"/>
              </w:rPr>
              <w:t>4</w:t>
            </w:r>
            <w:r w:rsidRPr="00D864A7">
              <w:rPr>
                <w:rFonts w:ascii="Arial" w:hAnsi="Arial"/>
                <w:sz w:val="24"/>
                <w:szCs w:val="24"/>
              </w:rPr>
              <w:t xml:space="preserve"> -76</w:t>
            </w:r>
          </w:p>
        </w:tc>
        <w:tc>
          <w:tcPr>
            <w:tcW w:w="2079" w:type="dxa"/>
          </w:tcPr>
          <w:p w14:paraId="7D1139E9" w14:textId="71739C0F"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D</w:t>
            </w:r>
            <w:r w:rsidRPr="00D864A7">
              <w:rPr>
                <w:rFonts w:ascii="Arial" w:hAnsi="Arial"/>
                <w:sz w:val="24"/>
                <w:szCs w:val="24"/>
              </w:rPr>
              <w:tab/>
              <w:t>6</w:t>
            </w:r>
            <w:r w:rsidR="00D455E2" w:rsidRPr="00D864A7">
              <w:rPr>
                <w:rFonts w:ascii="Arial" w:hAnsi="Arial"/>
                <w:sz w:val="24"/>
                <w:szCs w:val="24"/>
              </w:rPr>
              <w:t>4</w:t>
            </w:r>
            <w:r w:rsidRPr="00D864A7">
              <w:rPr>
                <w:rFonts w:ascii="Arial" w:hAnsi="Arial"/>
                <w:sz w:val="24"/>
                <w:szCs w:val="24"/>
              </w:rPr>
              <w:t>-66</w:t>
            </w:r>
          </w:p>
        </w:tc>
      </w:tr>
      <w:tr w:rsidR="0074229A" w:rsidRPr="00D864A7" w14:paraId="52A7D6EE" w14:textId="77777777" w:rsidTr="0074229A">
        <w:trPr>
          <w:trHeight w:val="344"/>
        </w:trPr>
        <w:tc>
          <w:tcPr>
            <w:tcW w:w="2079" w:type="dxa"/>
          </w:tcPr>
          <w:p w14:paraId="46C365DC" w14:textId="08DBA56B"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A-</w:t>
            </w:r>
            <w:r w:rsidRPr="00D864A7">
              <w:rPr>
                <w:rFonts w:ascii="Arial" w:hAnsi="Arial"/>
                <w:sz w:val="24"/>
                <w:szCs w:val="24"/>
              </w:rPr>
              <w:tab/>
              <w:t>90 - 93</w:t>
            </w:r>
          </w:p>
        </w:tc>
        <w:tc>
          <w:tcPr>
            <w:tcW w:w="2079" w:type="dxa"/>
          </w:tcPr>
          <w:p w14:paraId="51278A1A" w14:textId="47DD12C1"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B-</w:t>
            </w:r>
            <w:r w:rsidRPr="00D864A7">
              <w:rPr>
                <w:rFonts w:ascii="Arial" w:hAnsi="Arial"/>
                <w:sz w:val="24"/>
                <w:szCs w:val="24"/>
              </w:rPr>
              <w:tab/>
              <w:t>80 – 8</w:t>
            </w:r>
            <w:r w:rsidR="00D455E2" w:rsidRPr="00D864A7">
              <w:rPr>
                <w:rFonts w:ascii="Arial" w:hAnsi="Arial"/>
                <w:sz w:val="24"/>
                <w:szCs w:val="24"/>
              </w:rPr>
              <w:t>3</w:t>
            </w:r>
          </w:p>
        </w:tc>
        <w:tc>
          <w:tcPr>
            <w:tcW w:w="2079" w:type="dxa"/>
          </w:tcPr>
          <w:p w14:paraId="74E9F7D6" w14:textId="05A1EFEB"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C-</w:t>
            </w:r>
            <w:r w:rsidRPr="00D864A7">
              <w:rPr>
                <w:rFonts w:ascii="Arial" w:hAnsi="Arial"/>
                <w:sz w:val="24"/>
                <w:szCs w:val="24"/>
              </w:rPr>
              <w:tab/>
              <w:t>70 – 7</w:t>
            </w:r>
            <w:r w:rsidR="00D455E2" w:rsidRPr="00D864A7">
              <w:rPr>
                <w:rFonts w:ascii="Arial" w:hAnsi="Arial"/>
                <w:sz w:val="24"/>
                <w:szCs w:val="24"/>
              </w:rPr>
              <w:t>3</w:t>
            </w:r>
          </w:p>
        </w:tc>
        <w:tc>
          <w:tcPr>
            <w:tcW w:w="2079" w:type="dxa"/>
          </w:tcPr>
          <w:p w14:paraId="4ED5B844" w14:textId="68050FAE"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D-</w:t>
            </w:r>
            <w:r w:rsidRPr="00D864A7">
              <w:rPr>
                <w:rFonts w:ascii="Arial" w:hAnsi="Arial"/>
                <w:sz w:val="24"/>
                <w:szCs w:val="24"/>
              </w:rPr>
              <w:tab/>
              <w:t>6</w:t>
            </w:r>
            <w:r w:rsidR="00102408" w:rsidRPr="00D864A7">
              <w:rPr>
                <w:rFonts w:ascii="Arial" w:hAnsi="Arial"/>
                <w:sz w:val="24"/>
                <w:szCs w:val="24"/>
              </w:rPr>
              <w:t>1</w:t>
            </w:r>
            <w:r w:rsidRPr="00D864A7">
              <w:rPr>
                <w:rFonts w:ascii="Arial" w:hAnsi="Arial"/>
                <w:sz w:val="24"/>
                <w:szCs w:val="24"/>
              </w:rPr>
              <w:t xml:space="preserve"> - 6</w:t>
            </w:r>
            <w:r w:rsidR="00102408" w:rsidRPr="00D864A7">
              <w:rPr>
                <w:rFonts w:ascii="Arial" w:hAnsi="Arial"/>
                <w:sz w:val="24"/>
                <w:szCs w:val="24"/>
              </w:rPr>
              <w:t>3</w:t>
            </w:r>
          </w:p>
        </w:tc>
      </w:tr>
      <w:tr w:rsidR="0074229A" w:rsidRPr="00D864A7" w14:paraId="0D434B29" w14:textId="77777777" w:rsidTr="0074229A">
        <w:trPr>
          <w:trHeight w:val="269"/>
        </w:trPr>
        <w:tc>
          <w:tcPr>
            <w:tcW w:w="2079" w:type="dxa"/>
          </w:tcPr>
          <w:p w14:paraId="0BED3E68" w14:textId="3103D577"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B+</w:t>
            </w:r>
            <w:r w:rsidRPr="00D864A7">
              <w:rPr>
                <w:rFonts w:ascii="Arial" w:hAnsi="Arial"/>
                <w:sz w:val="24"/>
                <w:szCs w:val="24"/>
              </w:rPr>
              <w:tab/>
              <w:t>87 - 89</w:t>
            </w:r>
          </w:p>
        </w:tc>
        <w:tc>
          <w:tcPr>
            <w:tcW w:w="2079" w:type="dxa"/>
          </w:tcPr>
          <w:p w14:paraId="277FDC5F" w14:textId="5E243BA2"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C+</w:t>
            </w:r>
            <w:r w:rsidRPr="00D864A7">
              <w:rPr>
                <w:rFonts w:ascii="Arial" w:hAnsi="Arial"/>
                <w:sz w:val="24"/>
                <w:szCs w:val="24"/>
              </w:rPr>
              <w:tab/>
              <w:t>77 - 79</w:t>
            </w:r>
          </w:p>
        </w:tc>
        <w:tc>
          <w:tcPr>
            <w:tcW w:w="2079" w:type="dxa"/>
          </w:tcPr>
          <w:p w14:paraId="6F35F204" w14:textId="14F27F71"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D+</w:t>
            </w:r>
            <w:r w:rsidRPr="00D864A7">
              <w:rPr>
                <w:rFonts w:ascii="Arial" w:hAnsi="Arial"/>
                <w:sz w:val="24"/>
                <w:szCs w:val="24"/>
              </w:rPr>
              <w:tab/>
              <w:t>67 - 69</w:t>
            </w:r>
          </w:p>
        </w:tc>
        <w:tc>
          <w:tcPr>
            <w:tcW w:w="2079" w:type="dxa"/>
          </w:tcPr>
          <w:p w14:paraId="03926490" w14:textId="5B3FFE95" w:rsidR="0074229A" w:rsidRPr="00D864A7" w:rsidRDefault="0074229A" w:rsidP="0074229A">
            <w:pPr>
              <w:tabs>
                <w:tab w:val="left" w:pos="360"/>
              </w:tabs>
              <w:rPr>
                <w:rFonts w:ascii="Arial" w:hAnsi="Arial" w:cs="Arial"/>
                <w:b/>
                <w:sz w:val="24"/>
                <w:szCs w:val="24"/>
              </w:rPr>
            </w:pPr>
            <w:r w:rsidRPr="00D864A7">
              <w:rPr>
                <w:rFonts w:ascii="Arial" w:hAnsi="Arial"/>
                <w:sz w:val="24"/>
                <w:szCs w:val="24"/>
              </w:rPr>
              <w:t>F</w:t>
            </w:r>
            <w:r w:rsidRPr="00D864A7">
              <w:rPr>
                <w:rFonts w:ascii="Arial" w:hAnsi="Arial"/>
                <w:sz w:val="24"/>
                <w:szCs w:val="24"/>
              </w:rPr>
              <w:tab/>
            </w:r>
            <w:r w:rsidR="00102408" w:rsidRPr="00D864A7">
              <w:rPr>
                <w:rFonts w:ascii="Arial" w:hAnsi="Arial"/>
                <w:sz w:val="24"/>
                <w:szCs w:val="24"/>
              </w:rPr>
              <w:t>60</w:t>
            </w:r>
            <w:r w:rsidRPr="00D864A7">
              <w:rPr>
                <w:rFonts w:ascii="Arial" w:hAnsi="Arial"/>
                <w:sz w:val="24"/>
                <w:szCs w:val="24"/>
              </w:rPr>
              <w:t xml:space="preserve"> and below</w:t>
            </w:r>
          </w:p>
        </w:tc>
      </w:tr>
    </w:tbl>
    <w:p w14:paraId="79DA8069" w14:textId="77777777" w:rsidR="00A61755" w:rsidRPr="00D864A7" w:rsidRDefault="00A61755" w:rsidP="00AC4F27">
      <w:pPr>
        <w:rPr>
          <w:rStyle w:val="contenttitle1"/>
          <w:b w:val="0"/>
          <w:bCs w:val="0"/>
          <w:color w:val="auto"/>
          <w:sz w:val="24"/>
          <w:szCs w:val="24"/>
        </w:rPr>
      </w:pPr>
    </w:p>
    <w:p w14:paraId="49996F65" w14:textId="287E90BF" w:rsidR="00C10010" w:rsidRPr="003973CB" w:rsidRDefault="00AC4F27" w:rsidP="003973CB">
      <w:pPr>
        <w:pStyle w:val="Heading2"/>
        <w:rPr>
          <w:sz w:val="24"/>
          <w:szCs w:val="24"/>
          <w:lang w:eastAsia="ja-JP"/>
        </w:rPr>
      </w:pPr>
      <w:r w:rsidRPr="00D864A7">
        <w:rPr>
          <w:sz w:val="24"/>
          <w:szCs w:val="24"/>
          <w:lang w:eastAsia="ja-JP"/>
        </w:rPr>
        <w:t>Required Texts:</w:t>
      </w:r>
      <w:r w:rsidR="00603E3E" w:rsidRPr="003973CB">
        <w:rPr>
          <w:rFonts w:cs="Arial"/>
          <w:color w:val="C00000"/>
          <w:sz w:val="24"/>
          <w:szCs w:val="24"/>
        </w:rPr>
        <w:br/>
      </w:r>
      <w:r w:rsidR="00603E3E" w:rsidRPr="003973CB">
        <w:rPr>
          <w:rFonts w:cs="Arial"/>
          <w:sz w:val="24"/>
          <w:szCs w:val="24"/>
        </w:rPr>
        <w:t xml:space="preserve">       </w:t>
      </w:r>
    </w:p>
    <w:p w14:paraId="062745F6" w14:textId="2330298B" w:rsidR="00C43836" w:rsidRPr="00C43836" w:rsidRDefault="00C43836" w:rsidP="00C43836">
      <w:pPr>
        <w:pStyle w:val="ListParagraph"/>
        <w:numPr>
          <w:ilvl w:val="0"/>
          <w:numId w:val="5"/>
        </w:numPr>
        <w:rPr>
          <w:rFonts w:ascii="Arial" w:hAnsi="Arial" w:cs="Arial"/>
          <w:sz w:val="24"/>
          <w:szCs w:val="24"/>
        </w:rPr>
      </w:pPr>
      <w:r w:rsidRPr="00C43836">
        <w:rPr>
          <w:rFonts w:ascii="Arial" w:hAnsi="Arial" w:cs="Arial"/>
          <w:sz w:val="24"/>
          <w:szCs w:val="24"/>
        </w:rPr>
        <w:t>List any required books and provide links to where to buy and/or access online.</w:t>
      </w:r>
    </w:p>
    <w:p w14:paraId="7B0B1E00" w14:textId="166558B6" w:rsidR="00AC4F27" w:rsidRPr="00D864A7" w:rsidRDefault="00373DE2" w:rsidP="002A2621">
      <w:pPr>
        <w:pStyle w:val="ListParagraph"/>
        <w:numPr>
          <w:ilvl w:val="0"/>
          <w:numId w:val="5"/>
        </w:numPr>
        <w:rPr>
          <w:rFonts w:ascii="Arial" w:hAnsi="Arial" w:cs="Arial"/>
          <w:sz w:val="24"/>
          <w:szCs w:val="24"/>
        </w:rPr>
      </w:pPr>
      <w:r w:rsidRPr="00D864A7">
        <w:rPr>
          <w:rFonts w:ascii="Arial" w:hAnsi="Arial" w:cs="Arial"/>
          <w:sz w:val="24"/>
          <w:szCs w:val="24"/>
        </w:rPr>
        <w:t>A selection of primary sources</w:t>
      </w:r>
      <w:r w:rsidR="006009DC" w:rsidRPr="00D864A7">
        <w:rPr>
          <w:rFonts w:ascii="Arial" w:hAnsi="Arial" w:cs="Arial"/>
          <w:sz w:val="24"/>
          <w:szCs w:val="24"/>
        </w:rPr>
        <w:t xml:space="preserve"> and additional chapters</w:t>
      </w:r>
      <w:r w:rsidRPr="00D864A7">
        <w:rPr>
          <w:rFonts w:ascii="Arial" w:hAnsi="Arial" w:cs="Arial"/>
          <w:sz w:val="24"/>
          <w:szCs w:val="24"/>
        </w:rPr>
        <w:t>, all</w:t>
      </w:r>
      <w:r w:rsidR="00B05E41" w:rsidRPr="00D864A7">
        <w:rPr>
          <w:rFonts w:ascii="Arial" w:hAnsi="Arial" w:cs="Arial"/>
          <w:sz w:val="24"/>
          <w:szCs w:val="24"/>
        </w:rPr>
        <w:t xml:space="preserve"> available online</w:t>
      </w:r>
      <w:r w:rsidR="003973CB">
        <w:rPr>
          <w:rFonts w:ascii="Arial" w:hAnsi="Arial" w:cs="Arial"/>
          <w:sz w:val="24"/>
          <w:szCs w:val="24"/>
        </w:rPr>
        <w:t xml:space="preserve"> in Canvas</w:t>
      </w:r>
      <w:r w:rsidR="00B05E41" w:rsidRPr="00D864A7">
        <w:rPr>
          <w:rFonts w:ascii="Arial" w:hAnsi="Arial" w:cs="Arial"/>
          <w:sz w:val="24"/>
          <w:szCs w:val="24"/>
        </w:rPr>
        <w:t>.</w:t>
      </w:r>
      <w:r w:rsidR="00AC4F27" w:rsidRPr="00D864A7">
        <w:rPr>
          <w:rFonts w:ascii="Arial" w:hAnsi="Arial" w:cs="Arial"/>
          <w:sz w:val="24"/>
          <w:szCs w:val="24"/>
        </w:rPr>
        <w:br/>
      </w:r>
    </w:p>
    <w:p w14:paraId="0EE213BF" w14:textId="55BF6DD9" w:rsidR="00413155" w:rsidRPr="00D864A7" w:rsidRDefault="00985716" w:rsidP="002A2621">
      <w:pPr>
        <w:pStyle w:val="Heading2"/>
        <w:rPr>
          <w:sz w:val="24"/>
          <w:szCs w:val="24"/>
          <w:lang w:eastAsia="ja-JP"/>
        </w:rPr>
      </w:pPr>
      <w:r w:rsidRPr="00D864A7">
        <w:rPr>
          <w:sz w:val="24"/>
          <w:szCs w:val="24"/>
          <w:lang w:eastAsia="ja-JP"/>
        </w:rPr>
        <w:t>Canvas</w:t>
      </w:r>
      <w:r w:rsidR="00413155" w:rsidRPr="00D864A7">
        <w:rPr>
          <w:sz w:val="24"/>
          <w:szCs w:val="24"/>
          <w:lang w:eastAsia="ja-JP"/>
        </w:rPr>
        <w:t xml:space="preserve"> and Electronic Requirements of the Class:</w:t>
      </w:r>
      <w:r w:rsidR="002A2621" w:rsidRPr="00D864A7">
        <w:rPr>
          <w:sz w:val="24"/>
          <w:szCs w:val="24"/>
          <w:lang w:eastAsia="ja-JP"/>
        </w:rPr>
        <w:br/>
      </w:r>
    </w:p>
    <w:p w14:paraId="55514FBA" w14:textId="31EB25A6" w:rsidR="00301542" w:rsidRPr="00D864A7" w:rsidRDefault="00413155">
      <w:pPr>
        <w:rPr>
          <w:rFonts w:ascii="Arial" w:hAnsi="Arial" w:cs="Arial"/>
          <w:sz w:val="24"/>
          <w:szCs w:val="24"/>
          <w:lang w:eastAsia="ja-JP"/>
        </w:rPr>
      </w:pPr>
      <w:r w:rsidRPr="00D864A7">
        <w:rPr>
          <w:rFonts w:ascii="Arial" w:hAnsi="Arial" w:cs="Arial"/>
          <w:sz w:val="24"/>
          <w:szCs w:val="24"/>
          <w:lang w:eastAsia="ja-JP"/>
        </w:rPr>
        <w:t xml:space="preserve">This course will be offered entirely </w:t>
      </w:r>
      <w:r w:rsidR="00EB386B" w:rsidRPr="00D864A7">
        <w:rPr>
          <w:rFonts w:ascii="Arial" w:hAnsi="Arial" w:cs="Arial"/>
          <w:sz w:val="24"/>
          <w:szCs w:val="24"/>
          <w:lang w:eastAsia="ja-JP"/>
        </w:rPr>
        <w:t xml:space="preserve">online through </w:t>
      </w:r>
      <w:r w:rsidR="00985716" w:rsidRPr="00D864A7">
        <w:rPr>
          <w:rFonts w:ascii="Arial" w:hAnsi="Arial" w:cs="Arial"/>
          <w:sz w:val="24"/>
          <w:szCs w:val="24"/>
          <w:lang w:eastAsia="ja-JP"/>
        </w:rPr>
        <w:t>Canvas</w:t>
      </w:r>
      <w:r w:rsidR="00EB386B" w:rsidRPr="00D864A7">
        <w:rPr>
          <w:rFonts w:ascii="Arial" w:hAnsi="Arial" w:cs="Arial"/>
          <w:sz w:val="24"/>
          <w:szCs w:val="24"/>
          <w:lang w:eastAsia="ja-JP"/>
        </w:rPr>
        <w:t xml:space="preserve"> </w:t>
      </w:r>
      <w:r w:rsidR="003973CB" w:rsidRPr="003973CB">
        <w:rPr>
          <w:sz w:val="24"/>
          <w:szCs w:val="24"/>
        </w:rPr>
        <w:t>(</w:t>
      </w:r>
      <w:hyperlink r:id="rId8" w:history="1">
        <w:r w:rsidR="003973CB" w:rsidRPr="003973CB">
          <w:rPr>
            <w:rStyle w:val="Hyperlink"/>
            <w:sz w:val="24"/>
            <w:szCs w:val="24"/>
          </w:rPr>
          <w:t>https://uncg.instructure.com/</w:t>
        </w:r>
      </w:hyperlink>
      <w:r w:rsidR="003973CB" w:rsidRPr="003973CB">
        <w:rPr>
          <w:sz w:val="24"/>
          <w:szCs w:val="24"/>
        </w:rPr>
        <w:t>)</w:t>
      </w:r>
      <w:r w:rsidR="00EB386B" w:rsidRPr="00D864A7">
        <w:rPr>
          <w:rFonts w:ascii="Arial" w:hAnsi="Arial" w:cs="Arial"/>
          <w:sz w:val="24"/>
          <w:szCs w:val="24"/>
          <w:lang w:eastAsia="ja-JP"/>
        </w:rPr>
        <w:t xml:space="preserve">. </w:t>
      </w:r>
      <w:r w:rsidRPr="00D864A7">
        <w:rPr>
          <w:rFonts w:ascii="Arial" w:hAnsi="Arial" w:cs="Arial"/>
          <w:sz w:val="24"/>
          <w:szCs w:val="24"/>
          <w:lang w:eastAsia="ja-JP"/>
        </w:rPr>
        <w:t xml:space="preserve">You can log in to the website using your </w:t>
      </w:r>
      <w:r w:rsidR="00985716" w:rsidRPr="00D864A7">
        <w:rPr>
          <w:rFonts w:ascii="Arial" w:hAnsi="Arial" w:cs="Arial"/>
          <w:sz w:val="24"/>
          <w:szCs w:val="24"/>
          <w:lang w:eastAsia="ja-JP"/>
        </w:rPr>
        <w:t xml:space="preserve">UNCG </w:t>
      </w:r>
      <w:r w:rsidRPr="00D864A7">
        <w:rPr>
          <w:rFonts w:ascii="Arial" w:hAnsi="Arial" w:cs="Arial"/>
          <w:sz w:val="24"/>
          <w:szCs w:val="24"/>
          <w:lang w:eastAsia="ja-JP"/>
        </w:rPr>
        <w:t>username and pas</w:t>
      </w:r>
      <w:r w:rsidR="00EB386B" w:rsidRPr="00D864A7">
        <w:rPr>
          <w:rFonts w:ascii="Arial" w:hAnsi="Arial" w:cs="Arial"/>
          <w:sz w:val="24"/>
          <w:szCs w:val="24"/>
          <w:lang w:eastAsia="ja-JP"/>
        </w:rPr>
        <w:t xml:space="preserve">sword. </w:t>
      </w:r>
      <w:r w:rsidRPr="00D864A7">
        <w:rPr>
          <w:rFonts w:ascii="Arial" w:hAnsi="Arial" w:cs="Arial"/>
          <w:sz w:val="24"/>
          <w:szCs w:val="24"/>
          <w:lang w:eastAsia="ja-JP"/>
        </w:rPr>
        <w:t>If you have not activated your UNCG accounts, or if you cannot remember your username and password, you may activate your accounts and reset your passwor</w:t>
      </w:r>
      <w:r w:rsidR="00EB386B" w:rsidRPr="00D864A7">
        <w:rPr>
          <w:rFonts w:ascii="Arial" w:hAnsi="Arial" w:cs="Arial"/>
          <w:sz w:val="24"/>
          <w:szCs w:val="24"/>
          <w:lang w:eastAsia="ja-JP"/>
        </w:rPr>
        <w:t xml:space="preserve">d at </w:t>
      </w:r>
      <w:hyperlink r:id="rId9" w:history="1">
        <w:r w:rsidR="00EB386B" w:rsidRPr="00D864A7">
          <w:rPr>
            <w:rStyle w:val="Hyperlink"/>
            <w:rFonts w:ascii="Arial" w:hAnsi="Arial" w:cs="Arial"/>
            <w:sz w:val="24"/>
            <w:szCs w:val="24"/>
            <w:lang w:eastAsia="ja-JP"/>
          </w:rPr>
          <w:t>http://accounts.uncg.edu</w:t>
        </w:r>
      </w:hyperlink>
      <w:r w:rsidR="00EB386B" w:rsidRPr="00D864A7">
        <w:rPr>
          <w:rFonts w:ascii="Arial" w:hAnsi="Arial" w:cs="Arial"/>
          <w:sz w:val="24"/>
          <w:szCs w:val="24"/>
          <w:lang w:eastAsia="ja-JP"/>
        </w:rPr>
        <w:t xml:space="preserve">. </w:t>
      </w:r>
      <w:r w:rsidRPr="00D864A7">
        <w:rPr>
          <w:rFonts w:ascii="Arial" w:hAnsi="Arial" w:cs="Arial"/>
          <w:sz w:val="24"/>
          <w:szCs w:val="24"/>
          <w:lang w:eastAsia="ja-JP"/>
        </w:rPr>
        <w:t xml:space="preserve">If you need </w:t>
      </w:r>
      <w:r w:rsidR="00EB386B" w:rsidRPr="00D864A7">
        <w:rPr>
          <w:rFonts w:ascii="Arial" w:hAnsi="Arial" w:cs="Arial"/>
          <w:sz w:val="24"/>
          <w:szCs w:val="24"/>
          <w:lang w:eastAsia="ja-JP"/>
        </w:rPr>
        <w:t xml:space="preserve">technical </w:t>
      </w:r>
      <w:r w:rsidRPr="00D864A7">
        <w:rPr>
          <w:rFonts w:ascii="Arial" w:hAnsi="Arial" w:cs="Arial"/>
          <w:sz w:val="24"/>
          <w:szCs w:val="24"/>
          <w:lang w:eastAsia="ja-JP"/>
        </w:rPr>
        <w:t>assista</w:t>
      </w:r>
      <w:r w:rsidR="00EB386B" w:rsidRPr="00D864A7">
        <w:rPr>
          <w:rFonts w:ascii="Arial" w:hAnsi="Arial" w:cs="Arial"/>
          <w:sz w:val="24"/>
          <w:szCs w:val="24"/>
          <w:lang w:eastAsia="ja-JP"/>
        </w:rPr>
        <w:t>nce, call 6-TECH (336-256-8324)</w:t>
      </w:r>
      <w:r w:rsidRPr="00D864A7">
        <w:rPr>
          <w:rFonts w:ascii="Arial" w:hAnsi="Arial" w:cs="Arial"/>
          <w:sz w:val="24"/>
          <w:szCs w:val="24"/>
          <w:lang w:eastAsia="ja-JP"/>
        </w:rPr>
        <w:t>.</w:t>
      </w:r>
    </w:p>
    <w:p w14:paraId="319A64CD" w14:textId="77777777" w:rsidR="002A2621" w:rsidRPr="00D864A7" w:rsidRDefault="002A2621">
      <w:pPr>
        <w:rPr>
          <w:rFonts w:ascii="Arial" w:hAnsi="Arial" w:cs="Arial"/>
          <w:sz w:val="24"/>
          <w:szCs w:val="24"/>
          <w:lang w:eastAsia="ja-JP"/>
        </w:rPr>
      </w:pPr>
    </w:p>
    <w:p w14:paraId="7ABE3BD9" w14:textId="45233694" w:rsidR="00413155" w:rsidRDefault="00413155" w:rsidP="003973CB">
      <w:pPr>
        <w:pStyle w:val="Heading2"/>
        <w:rPr>
          <w:sz w:val="24"/>
          <w:szCs w:val="24"/>
          <w:lang w:eastAsia="ja-JP"/>
        </w:rPr>
      </w:pPr>
      <w:r w:rsidRPr="00D864A7">
        <w:rPr>
          <w:sz w:val="24"/>
          <w:szCs w:val="24"/>
          <w:lang w:eastAsia="ja-JP"/>
        </w:rPr>
        <w:t xml:space="preserve">Course </w:t>
      </w:r>
      <w:r w:rsidR="00343D92" w:rsidRPr="00D864A7">
        <w:rPr>
          <w:sz w:val="24"/>
          <w:szCs w:val="24"/>
          <w:lang w:eastAsia="ja-JP"/>
        </w:rPr>
        <w:t>Policies</w:t>
      </w:r>
      <w:r w:rsidRPr="00D864A7">
        <w:rPr>
          <w:sz w:val="24"/>
          <w:szCs w:val="24"/>
          <w:lang w:eastAsia="ja-JP"/>
        </w:rPr>
        <w:t xml:space="preserve">:  </w:t>
      </w:r>
    </w:p>
    <w:p w14:paraId="75F38182" w14:textId="77777777" w:rsidR="003973CB" w:rsidRDefault="003973CB" w:rsidP="003973CB">
      <w:pPr>
        <w:rPr>
          <w:rFonts w:ascii="Arial" w:hAnsi="Arial" w:cs="Arial"/>
          <w:b/>
          <w:sz w:val="24"/>
          <w:szCs w:val="24"/>
          <w:lang w:eastAsia="ja-JP"/>
        </w:rPr>
      </w:pPr>
    </w:p>
    <w:p w14:paraId="7F85C5C0" w14:textId="28F9104F" w:rsidR="003973CB" w:rsidRDefault="00343D92" w:rsidP="003973CB">
      <w:pPr>
        <w:rPr>
          <w:rFonts w:ascii="Arial" w:hAnsi="Arial" w:cs="Arial"/>
          <w:sz w:val="24"/>
          <w:szCs w:val="24"/>
          <w:lang w:eastAsia="ja-JP"/>
        </w:rPr>
      </w:pPr>
      <w:r w:rsidRPr="00D864A7">
        <w:rPr>
          <w:rFonts w:ascii="Arial" w:hAnsi="Arial" w:cs="Arial"/>
          <w:b/>
          <w:sz w:val="24"/>
          <w:szCs w:val="24"/>
          <w:lang w:eastAsia="ja-JP"/>
        </w:rPr>
        <w:t xml:space="preserve">Communication: </w:t>
      </w:r>
      <w:r w:rsidR="003973CB" w:rsidRPr="003973CB">
        <w:rPr>
          <w:rFonts w:ascii="Arial" w:hAnsi="Arial" w:cs="Arial"/>
          <w:sz w:val="24"/>
          <w:szCs w:val="24"/>
          <w:lang w:eastAsia="ja-JP"/>
        </w:rPr>
        <w:t xml:space="preserve">You will need to check your course "Announcements" section of Canvas and your course email daily. These are the primary tools I will use to communicate with you about the course and having not checked email and/or announcements will not be accepted as an excuse.  </w:t>
      </w:r>
    </w:p>
    <w:p w14:paraId="36A33366" w14:textId="0ADDD757" w:rsidR="003973CB" w:rsidRPr="003973CB" w:rsidRDefault="003973CB" w:rsidP="003973CB">
      <w:pPr>
        <w:rPr>
          <w:rFonts w:ascii="Arial" w:hAnsi="Arial" w:cs="Arial"/>
          <w:sz w:val="24"/>
          <w:szCs w:val="24"/>
          <w:lang w:eastAsia="ja-JP"/>
        </w:rPr>
      </w:pPr>
      <w:r w:rsidRPr="003973CB">
        <w:rPr>
          <w:rFonts w:ascii="Arial" w:hAnsi="Arial" w:cs="Arial"/>
          <w:color w:val="C00000"/>
          <w:sz w:val="24"/>
          <w:szCs w:val="24"/>
          <w:lang w:eastAsia="ja-JP"/>
        </w:rPr>
        <w:t>Please Note:</w:t>
      </w:r>
      <w:r w:rsidRPr="003973CB">
        <w:rPr>
          <w:rFonts w:ascii="Arial" w:hAnsi="Arial" w:cs="Arial"/>
          <w:sz w:val="24"/>
          <w:szCs w:val="24"/>
          <w:lang w:eastAsia="ja-JP"/>
        </w:rPr>
        <w:t xml:space="preserve"> This course uses its own internal to Canvas email system, which you can access under the “Inbox” button in Canvas. I prefer this method because it keeps all course related email together, making it less likely that a course related email will get lost, marked as spam, or accidentally deleted. Please only email me at my regular UNCG account if it is an emergency.  </w:t>
      </w:r>
    </w:p>
    <w:p w14:paraId="2DF7A300" w14:textId="77777777" w:rsidR="003973CB" w:rsidRPr="003973CB" w:rsidRDefault="003973CB" w:rsidP="003973CB">
      <w:pPr>
        <w:rPr>
          <w:rFonts w:ascii="Arial" w:hAnsi="Arial" w:cs="Arial"/>
          <w:sz w:val="24"/>
          <w:szCs w:val="24"/>
          <w:lang w:eastAsia="ja-JP"/>
        </w:rPr>
      </w:pPr>
      <w:r w:rsidRPr="003973CB">
        <w:rPr>
          <w:rFonts w:ascii="Arial" w:hAnsi="Arial" w:cs="Arial"/>
          <w:sz w:val="24"/>
          <w:szCs w:val="24"/>
          <w:lang w:eastAsia="ja-JP"/>
        </w:rPr>
        <w:t xml:space="preserve">We may have differing opinions on topics, but I expect you to always be polite and civil in emails and on the discussion boards. Remember that what you type in email and in the discussions is a permanent record in the system. Practice good manners and good common sense. </w:t>
      </w:r>
    </w:p>
    <w:p w14:paraId="3C3DD128" w14:textId="47A9ED98" w:rsidR="00413155" w:rsidRPr="00D864A7" w:rsidRDefault="00ED23DC" w:rsidP="00413155">
      <w:pPr>
        <w:rPr>
          <w:rFonts w:ascii="Arial" w:hAnsi="Arial" w:cs="Arial"/>
          <w:color w:val="000000"/>
          <w:sz w:val="24"/>
          <w:szCs w:val="24"/>
        </w:rPr>
      </w:pPr>
      <w:r w:rsidRPr="00D864A7">
        <w:rPr>
          <w:rFonts w:ascii="Arial" w:hAnsi="Arial" w:cs="Arial"/>
          <w:b/>
          <w:sz w:val="24"/>
          <w:szCs w:val="24"/>
          <w:lang w:eastAsia="ja-JP"/>
        </w:rPr>
        <w:t>Academic Integrity</w:t>
      </w:r>
      <w:r w:rsidR="00AC4F27" w:rsidRPr="00D864A7">
        <w:rPr>
          <w:rFonts w:ascii="Arial" w:hAnsi="Arial" w:cs="Arial"/>
          <w:b/>
          <w:sz w:val="24"/>
          <w:szCs w:val="24"/>
          <w:lang w:eastAsia="ja-JP"/>
        </w:rPr>
        <w:t xml:space="preserve"> Policy</w:t>
      </w:r>
      <w:r w:rsidRPr="00D864A7">
        <w:rPr>
          <w:rFonts w:ascii="Arial" w:hAnsi="Arial" w:cs="Arial"/>
          <w:b/>
          <w:sz w:val="24"/>
          <w:szCs w:val="24"/>
          <w:lang w:eastAsia="ja-JP"/>
        </w:rPr>
        <w:t>:</w:t>
      </w:r>
      <w:r w:rsidRPr="00D864A7">
        <w:rPr>
          <w:rFonts w:ascii="Arial" w:hAnsi="Arial" w:cs="Arial"/>
          <w:sz w:val="24"/>
          <w:szCs w:val="24"/>
          <w:lang w:eastAsia="ja-JP"/>
        </w:rPr>
        <w:t xml:space="preserve"> </w:t>
      </w:r>
      <w:r w:rsidR="009214F3" w:rsidRPr="009214F3">
        <w:rPr>
          <w:rFonts w:ascii="Arial" w:hAnsi="Arial" w:cs="Arial"/>
          <w:sz w:val="24"/>
          <w:szCs w:val="24"/>
          <w:lang w:eastAsia="ja-JP"/>
        </w:rPr>
        <w:t xml:space="preserve">By submitting an assignment, each student is acknowledging their understanding and commitment to the Academic Integrity Policy on all major work for the course. Refer to the following URL:  </w:t>
      </w:r>
      <w:hyperlink r:id="rId10" w:history="1">
        <w:r w:rsidR="009214F3" w:rsidRPr="009214F3">
          <w:rPr>
            <w:rStyle w:val="Hyperlink"/>
            <w:rFonts w:ascii="Arial" w:hAnsi="Arial" w:cs="Arial"/>
            <w:sz w:val="24"/>
            <w:szCs w:val="24"/>
            <w:lang w:eastAsia="ja-JP"/>
          </w:rPr>
          <w:t>https://osrr.uncg.edu/academic-integrity/</w:t>
        </w:r>
      </w:hyperlink>
    </w:p>
    <w:p w14:paraId="66121B73" w14:textId="2CCBF41C" w:rsidR="00301542" w:rsidRDefault="00301542" w:rsidP="00301542">
      <w:pPr>
        <w:rPr>
          <w:rFonts w:ascii="Arial" w:hAnsi="Arial" w:cs="Arial"/>
          <w:sz w:val="24"/>
          <w:szCs w:val="24"/>
        </w:rPr>
      </w:pPr>
      <w:r w:rsidRPr="00D864A7">
        <w:rPr>
          <w:rFonts w:ascii="Arial" w:hAnsi="Arial" w:cs="Arial"/>
          <w:b/>
          <w:sz w:val="24"/>
          <w:szCs w:val="24"/>
        </w:rPr>
        <w:t>Americans with Disabilities Act:</w:t>
      </w:r>
      <w:r w:rsidRPr="00D864A7">
        <w:rPr>
          <w:rFonts w:ascii="Arial" w:hAnsi="Arial" w:cs="Arial"/>
          <w:sz w:val="24"/>
          <w:szCs w:val="24"/>
        </w:rPr>
        <w:t xml:space="preserve"> UNCG seeks to comply fully with the Americans with Disabilities Act (ADA). Students requesting accommodations based on a disability must </w:t>
      </w:r>
      <w:r w:rsidR="002E4713">
        <w:rPr>
          <w:rFonts w:ascii="Arial" w:hAnsi="Arial" w:cs="Arial"/>
          <w:sz w:val="24"/>
          <w:szCs w:val="24"/>
        </w:rPr>
        <w:t>connect</w:t>
      </w:r>
      <w:r w:rsidRPr="00D864A7">
        <w:rPr>
          <w:rFonts w:ascii="Arial" w:hAnsi="Arial" w:cs="Arial"/>
          <w:sz w:val="24"/>
          <w:szCs w:val="24"/>
        </w:rPr>
        <w:t xml:space="preserve"> with the Office of Accessibility Resources and Services (OARS) in 215 Elliott University Center, </w:t>
      </w:r>
      <w:r w:rsidR="002E4713">
        <w:rPr>
          <w:rFonts w:ascii="Arial" w:hAnsi="Arial" w:cs="Arial"/>
          <w:sz w:val="24"/>
          <w:szCs w:val="24"/>
        </w:rPr>
        <w:t>336-</w:t>
      </w:r>
      <w:r w:rsidRPr="00D864A7">
        <w:rPr>
          <w:rFonts w:ascii="Arial" w:hAnsi="Arial" w:cs="Arial"/>
          <w:sz w:val="24"/>
          <w:szCs w:val="24"/>
        </w:rPr>
        <w:t xml:space="preserve">334-5440, </w:t>
      </w:r>
      <w:hyperlink r:id="rId11" w:history="1">
        <w:r w:rsidRPr="00D864A7">
          <w:rPr>
            <w:rStyle w:val="Hyperlink"/>
            <w:rFonts w:ascii="Arial" w:hAnsi="Arial" w:cs="Arial"/>
            <w:sz w:val="24"/>
            <w:szCs w:val="24"/>
          </w:rPr>
          <w:t>http://oars.uncg.edu/</w:t>
        </w:r>
      </w:hyperlink>
      <w:r w:rsidRPr="00D864A7">
        <w:rPr>
          <w:rFonts w:ascii="Arial" w:hAnsi="Arial" w:cs="Arial"/>
          <w:sz w:val="24"/>
          <w:szCs w:val="24"/>
        </w:rPr>
        <w:t>.</w:t>
      </w:r>
    </w:p>
    <w:p w14:paraId="27608E4C" w14:textId="6AB7A6A6" w:rsidR="002E4713" w:rsidRDefault="002E4713" w:rsidP="00301542">
      <w:pPr>
        <w:rPr>
          <w:rFonts w:ascii="Arial" w:hAnsi="Arial" w:cs="Arial"/>
          <w:sz w:val="24"/>
          <w:szCs w:val="24"/>
        </w:rPr>
      </w:pPr>
      <w:r w:rsidRPr="002E4713">
        <w:rPr>
          <w:rFonts w:ascii="Arial" w:hAnsi="Arial" w:cs="Arial"/>
          <w:b/>
          <w:bCs/>
          <w:sz w:val="24"/>
          <w:szCs w:val="24"/>
        </w:rPr>
        <w:t>Religious Obligations:</w:t>
      </w:r>
      <w:r>
        <w:rPr>
          <w:rFonts w:ascii="Arial" w:hAnsi="Arial" w:cs="Arial"/>
          <w:sz w:val="24"/>
          <w:szCs w:val="24"/>
        </w:rPr>
        <w:t xml:space="preserve"> </w:t>
      </w:r>
      <w:r w:rsidRPr="002E4713">
        <w:rPr>
          <w:rFonts w:ascii="Arial" w:hAnsi="Arial" w:cs="Arial"/>
          <w:sz w:val="24"/>
          <w:szCs w:val="24"/>
        </w:rPr>
        <w:t xml:space="preserve">It is expected that instructors will make reasonable accommodations for students who have conflicts due to religious obligations. Please </w:t>
      </w:r>
      <w:proofErr w:type="gramStart"/>
      <w:r w:rsidRPr="002E4713">
        <w:rPr>
          <w:rFonts w:ascii="Arial" w:hAnsi="Arial" w:cs="Arial"/>
          <w:sz w:val="24"/>
          <w:szCs w:val="24"/>
        </w:rPr>
        <w:t>make arrangements</w:t>
      </w:r>
      <w:proofErr w:type="gramEnd"/>
      <w:r w:rsidRPr="002E4713">
        <w:rPr>
          <w:rFonts w:ascii="Arial" w:hAnsi="Arial" w:cs="Arial"/>
          <w:sz w:val="24"/>
          <w:szCs w:val="24"/>
        </w:rPr>
        <w:t xml:space="preserve"> with the instructor in advance of any conflict. For more information on UNCG’s Religious Obligations policy, visit: </w:t>
      </w:r>
      <w:hyperlink r:id="rId12" w:history="1">
        <w:r w:rsidRPr="002E4713">
          <w:rPr>
            <w:rStyle w:val="Hyperlink"/>
            <w:rFonts w:ascii="Arial" w:hAnsi="Arial" w:cs="Arial"/>
            <w:sz w:val="24"/>
            <w:szCs w:val="24"/>
          </w:rPr>
          <w:t>https://drive.google.com/file/d/0B3_J3Uix1B4UeTV4Nk1vVFJoVFE/view?resourcekey=0-zRdXEmUA6rRI2RzKqo6u3g</w:t>
        </w:r>
      </w:hyperlink>
    </w:p>
    <w:p w14:paraId="5FB3F805" w14:textId="2281261E" w:rsidR="00D86667" w:rsidRDefault="003973CB" w:rsidP="00033BC6">
      <w:pPr>
        <w:rPr>
          <w:rFonts w:ascii="Arial" w:hAnsi="Arial" w:cs="Arial"/>
          <w:sz w:val="24"/>
          <w:szCs w:val="24"/>
        </w:rPr>
      </w:pPr>
      <w:r w:rsidRPr="003973CB">
        <w:rPr>
          <w:rFonts w:ascii="Arial" w:hAnsi="Arial" w:cs="Arial"/>
          <w:b/>
          <w:bCs/>
          <w:sz w:val="24"/>
          <w:szCs w:val="24"/>
        </w:rPr>
        <w:t>Student Health Services</w:t>
      </w:r>
      <w:r>
        <w:rPr>
          <w:rFonts w:ascii="Arial" w:hAnsi="Arial" w:cs="Arial"/>
          <w:b/>
          <w:bCs/>
          <w:sz w:val="24"/>
          <w:szCs w:val="24"/>
        </w:rPr>
        <w:t xml:space="preserve">: </w:t>
      </w:r>
      <w:r w:rsidRPr="003973CB">
        <w:rPr>
          <w:rFonts w:ascii="Arial" w:hAnsi="Arial" w:cs="Arial"/>
          <w:sz w:val="24"/>
          <w:szCs w:val="24"/>
        </w:rPr>
        <w:t xml:space="preserve">Mental and physical health are important. UNCG’s </w:t>
      </w:r>
      <w:hyperlink r:id="rId13" w:history="1">
        <w:r w:rsidRPr="003973CB">
          <w:rPr>
            <w:rStyle w:val="Hyperlink"/>
            <w:rFonts w:ascii="Arial" w:hAnsi="Arial" w:cs="Arial"/>
            <w:sz w:val="24"/>
            <w:szCs w:val="24"/>
          </w:rPr>
          <w:t>Student Health Services</w:t>
        </w:r>
      </w:hyperlink>
      <w:r w:rsidRPr="003973CB">
        <w:rPr>
          <w:rFonts w:ascii="Arial" w:hAnsi="Arial" w:cs="Arial"/>
          <w:sz w:val="24"/>
          <w:szCs w:val="24"/>
        </w:rPr>
        <w:t xml:space="preserve"> offers a variety of services, including medical clinic, pharmacy, </w:t>
      </w:r>
      <w:r w:rsidRPr="003973CB">
        <w:rPr>
          <w:rFonts w:ascii="Arial" w:hAnsi="Arial" w:cs="Arial"/>
          <w:sz w:val="24"/>
          <w:szCs w:val="24"/>
        </w:rPr>
        <w:lastRenderedPageBreak/>
        <w:t xml:space="preserve">vaccinations, and a counseling center. You can also contact the </w:t>
      </w:r>
      <w:hyperlink r:id="rId14" w:history="1">
        <w:r w:rsidRPr="003973CB">
          <w:rPr>
            <w:rStyle w:val="Hyperlink"/>
            <w:rFonts w:ascii="Arial" w:hAnsi="Arial" w:cs="Arial"/>
            <w:sz w:val="24"/>
            <w:szCs w:val="24"/>
          </w:rPr>
          <w:t>Dean of Students Office</w:t>
        </w:r>
      </w:hyperlink>
      <w:r w:rsidRPr="003973CB">
        <w:rPr>
          <w:rFonts w:ascii="Arial" w:hAnsi="Arial" w:cs="Arial"/>
          <w:sz w:val="24"/>
          <w:szCs w:val="24"/>
        </w:rPr>
        <w:t xml:space="preserve"> for support.</w:t>
      </w:r>
    </w:p>
    <w:p w14:paraId="4FA01162" w14:textId="22908CA3" w:rsidR="002E4713" w:rsidRPr="007A6CD7" w:rsidRDefault="002E4713" w:rsidP="00033BC6">
      <w:pPr>
        <w:rPr>
          <w:rFonts w:ascii="Arial" w:hAnsi="Arial" w:cs="Arial"/>
          <w:b/>
          <w:bCs/>
          <w:sz w:val="24"/>
          <w:szCs w:val="24"/>
        </w:rPr>
      </w:pPr>
      <w:r w:rsidRPr="002E4713">
        <w:rPr>
          <w:rFonts w:ascii="Arial" w:hAnsi="Arial" w:cs="Arial"/>
          <w:b/>
          <w:bCs/>
          <w:sz w:val="24"/>
          <w:szCs w:val="24"/>
        </w:rPr>
        <w:t>Attendance:</w:t>
      </w:r>
      <w:r>
        <w:rPr>
          <w:rFonts w:ascii="Arial" w:hAnsi="Arial" w:cs="Arial"/>
          <w:sz w:val="24"/>
          <w:szCs w:val="24"/>
        </w:rPr>
        <w:t xml:space="preserve"> </w:t>
      </w:r>
      <w:r w:rsidRPr="002E4713">
        <w:rPr>
          <w:rFonts w:ascii="Arial" w:hAnsi="Arial" w:cs="Arial"/>
          <w:sz w:val="24"/>
          <w:szCs w:val="24"/>
        </w:rPr>
        <w:t xml:space="preserve">Regular class attendance is a responsibility and a privilege of university education. It is fundamental to the orderly acquisition of knowledge. Students should recognize the advantages of regular class attendance, accept it as a personal responsibility, and apprise themselves of the consequences of poor attendance. </w:t>
      </w:r>
    </w:p>
    <w:sectPr w:rsidR="002E4713" w:rsidRPr="007A6CD7" w:rsidSect="00483943">
      <w:headerReference w:type="even" r:id="rId15"/>
      <w:headerReference w:type="default" r:id="rId16"/>
      <w:headerReference w:type="firs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E435" w14:textId="77777777" w:rsidR="00823924" w:rsidRDefault="00823924" w:rsidP="00483943">
      <w:r>
        <w:separator/>
      </w:r>
    </w:p>
  </w:endnote>
  <w:endnote w:type="continuationSeparator" w:id="0">
    <w:p w14:paraId="1CB1B138" w14:textId="77777777" w:rsidR="00823924" w:rsidRDefault="00823924" w:rsidP="0048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1C2D" w14:textId="77777777" w:rsidR="00823924" w:rsidRDefault="00823924" w:rsidP="00483943">
      <w:r>
        <w:separator/>
      </w:r>
    </w:p>
  </w:footnote>
  <w:footnote w:type="continuationSeparator" w:id="0">
    <w:p w14:paraId="749B6C0A" w14:textId="77777777" w:rsidR="00823924" w:rsidRDefault="00823924" w:rsidP="0048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23B0" w14:textId="77777777" w:rsidR="00C2628A" w:rsidRDefault="00754675" w:rsidP="00302F54">
    <w:pPr>
      <w:pStyle w:val="Header"/>
      <w:framePr w:wrap="around" w:vAnchor="text" w:hAnchor="margin" w:xAlign="right" w:y="1"/>
      <w:rPr>
        <w:rStyle w:val="PageNumber"/>
      </w:rPr>
    </w:pPr>
    <w:r>
      <w:rPr>
        <w:rStyle w:val="PageNumber"/>
      </w:rPr>
      <w:fldChar w:fldCharType="begin"/>
    </w:r>
    <w:r w:rsidR="00C2628A">
      <w:rPr>
        <w:rStyle w:val="PageNumber"/>
      </w:rPr>
      <w:instrText xml:space="preserve">PAGE  </w:instrText>
    </w:r>
    <w:r>
      <w:rPr>
        <w:rStyle w:val="PageNumber"/>
      </w:rPr>
      <w:fldChar w:fldCharType="end"/>
    </w:r>
  </w:p>
  <w:p w14:paraId="12A71951" w14:textId="77777777" w:rsidR="00C2628A" w:rsidRDefault="00C2628A" w:rsidP="00C03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4AF8" w14:textId="77777777" w:rsidR="00C2628A" w:rsidRDefault="00754675" w:rsidP="00302F54">
    <w:pPr>
      <w:pStyle w:val="Header"/>
      <w:framePr w:wrap="around" w:vAnchor="text" w:hAnchor="margin" w:xAlign="right" w:y="1"/>
      <w:rPr>
        <w:rStyle w:val="PageNumber"/>
      </w:rPr>
    </w:pPr>
    <w:r>
      <w:rPr>
        <w:rStyle w:val="PageNumber"/>
      </w:rPr>
      <w:fldChar w:fldCharType="begin"/>
    </w:r>
    <w:r w:rsidR="00C2628A">
      <w:rPr>
        <w:rStyle w:val="PageNumber"/>
      </w:rPr>
      <w:instrText xml:space="preserve">PAGE  </w:instrText>
    </w:r>
    <w:r>
      <w:rPr>
        <w:rStyle w:val="PageNumber"/>
      </w:rPr>
      <w:fldChar w:fldCharType="separate"/>
    </w:r>
    <w:r w:rsidR="00225DBF">
      <w:rPr>
        <w:rStyle w:val="PageNumber"/>
        <w:noProof/>
      </w:rPr>
      <w:t>1</w:t>
    </w:r>
    <w:r>
      <w:rPr>
        <w:rStyle w:val="PageNumber"/>
      </w:rPr>
      <w:fldChar w:fldCharType="end"/>
    </w:r>
  </w:p>
  <w:p w14:paraId="5FD5E52F" w14:textId="77777777" w:rsidR="00C2628A" w:rsidRDefault="00C2628A" w:rsidP="00C0321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59E" w14:textId="77777777" w:rsidR="00C2628A" w:rsidRDefault="00C2628A" w:rsidP="00E1546F">
    <w:pPr>
      <w:pStyle w:val="Header"/>
      <w:framePr w:wrap="around" w:vAnchor="text" w:hAnchor="margin" w:xAlign="right" w:y="1"/>
      <w:rPr>
        <w:rStyle w:val="PageNumber"/>
      </w:rPr>
    </w:pPr>
  </w:p>
  <w:p w14:paraId="67FF4F3D" w14:textId="77777777" w:rsidR="00C2628A" w:rsidRDefault="00C2628A" w:rsidP="00E154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E0A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2066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95AF6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C6E44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B1E5F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324C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CA0E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0AC0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FEFF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2CEBF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4835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52DA4"/>
    <w:multiLevelType w:val="hybridMultilevel"/>
    <w:tmpl w:val="346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30423B"/>
    <w:multiLevelType w:val="hybridMultilevel"/>
    <w:tmpl w:val="266C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53DFB"/>
    <w:multiLevelType w:val="hybridMultilevel"/>
    <w:tmpl w:val="17E65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060F1"/>
    <w:multiLevelType w:val="hybridMultilevel"/>
    <w:tmpl w:val="7B3E8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603F9"/>
    <w:multiLevelType w:val="multilevel"/>
    <w:tmpl w:val="0B9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11018"/>
    <w:multiLevelType w:val="hybridMultilevel"/>
    <w:tmpl w:val="1194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C023D"/>
    <w:multiLevelType w:val="multilevel"/>
    <w:tmpl w:val="3472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799667">
    <w:abstractNumId w:val="17"/>
  </w:num>
  <w:num w:numId="2" w16cid:durableId="1206336195">
    <w:abstractNumId w:val="11"/>
  </w:num>
  <w:num w:numId="3" w16cid:durableId="70977106">
    <w:abstractNumId w:val="12"/>
  </w:num>
  <w:num w:numId="4" w16cid:durableId="1685203383">
    <w:abstractNumId w:val="14"/>
  </w:num>
  <w:num w:numId="5" w16cid:durableId="402342000">
    <w:abstractNumId w:val="16"/>
  </w:num>
  <w:num w:numId="6" w16cid:durableId="1640303300">
    <w:abstractNumId w:val="13"/>
  </w:num>
  <w:num w:numId="7" w16cid:durableId="1839803289">
    <w:abstractNumId w:val="0"/>
  </w:num>
  <w:num w:numId="8" w16cid:durableId="1411198330">
    <w:abstractNumId w:val="1"/>
  </w:num>
  <w:num w:numId="9" w16cid:durableId="2046828666">
    <w:abstractNumId w:val="2"/>
  </w:num>
  <w:num w:numId="10" w16cid:durableId="1230648790">
    <w:abstractNumId w:val="3"/>
  </w:num>
  <w:num w:numId="11" w16cid:durableId="2133018484">
    <w:abstractNumId w:val="4"/>
  </w:num>
  <w:num w:numId="12" w16cid:durableId="100997123">
    <w:abstractNumId w:val="9"/>
  </w:num>
  <w:num w:numId="13" w16cid:durableId="273439208">
    <w:abstractNumId w:val="5"/>
  </w:num>
  <w:num w:numId="14" w16cid:durableId="620768570">
    <w:abstractNumId w:val="6"/>
  </w:num>
  <w:num w:numId="15" w16cid:durableId="1241909125">
    <w:abstractNumId w:val="7"/>
  </w:num>
  <w:num w:numId="16" w16cid:durableId="1137338507">
    <w:abstractNumId w:val="8"/>
  </w:num>
  <w:num w:numId="17" w16cid:durableId="233055490">
    <w:abstractNumId w:val="10"/>
  </w:num>
  <w:num w:numId="18" w16cid:durableId="2516637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8F"/>
    <w:rsid w:val="000034F1"/>
    <w:rsid w:val="00011747"/>
    <w:rsid w:val="00020AFA"/>
    <w:rsid w:val="000269AB"/>
    <w:rsid w:val="00033BC6"/>
    <w:rsid w:val="00033FC0"/>
    <w:rsid w:val="00045921"/>
    <w:rsid w:val="00046E91"/>
    <w:rsid w:val="00056E23"/>
    <w:rsid w:val="000608F3"/>
    <w:rsid w:val="000658D6"/>
    <w:rsid w:val="00065F67"/>
    <w:rsid w:val="00077032"/>
    <w:rsid w:val="000864D8"/>
    <w:rsid w:val="0008750A"/>
    <w:rsid w:val="000938F8"/>
    <w:rsid w:val="00094060"/>
    <w:rsid w:val="000A32C0"/>
    <w:rsid w:val="000A52D7"/>
    <w:rsid w:val="000A7F7E"/>
    <w:rsid w:val="000C4234"/>
    <w:rsid w:val="000C7A70"/>
    <w:rsid w:val="000F712D"/>
    <w:rsid w:val="00102408"/>
    <w:rsid w:val="00104BAF"/>
    <w:rsid w:val="00114214"/>
    <w:rsid w:val="00121F51"/>
    <w:rsid w:val="001253CF"/>
    <w:rsid w:val="00125BCB"/>
    <w:rsid w:val="0012740D"/>
    <w:rsid w:val="001473AB"/>
    <w:rsid w:val="0015311D"/>
    <w:rsid w:val="0015680B"/>
    <w:rsid w:val="00160BEF"/>
    <w:rsid w:val="00170168"/>
    <w:rsid w:val="0017255D"/>
    <w:rsid w:val="00175CF5"/>
    <w:rsid w:val="00185016"/>
    <w:rsid w:val="001937EB"/>
    <w:rsid w:val="001A3EA6"/>
    <w:rsid w:val="001A6812"/>
    <w:rsid w:val="001B4DB3"/>
    <w:rsid w:val="001C312A"/>
    <w:rsid w:val="001D2674"/>
    <w:rsid w:val="001D3F27"/>
    <w:rsid w:val="001E1AAD"/>
    <w:rsid w:val="00202E9D"/>
    <w:rsid w:val="002031EF"/>
    <w:rsid w:val="002048B8"/>
    <w:rsid w:val="00204F19"/>
    <w:rsid w:val="00212A90"/>
    <w:rsid w:val="00217E20"/>
    <w:rsid w:val="00225DBF"/>
    <w:rsid w:val="00227222"/>
    <w:rsid w:val="00231B55"/>
    <w:rsid w:val="00236461"/>
    <w:rsid w:val="002559D9"/>
    <w:rsid w:val="00261744"/>
    <w:rsid w:val="00266508"/>
    <w:rsid w:val="002735B0"/>
    <w:rsid w:val="00283D5D"/>
    <w:rsid w:val="00291757"/>
    <w:rsid w:val="002A2621"/>
    <w:rsid w:val="002B25D7"/>
    <w:rsid w:val="002B7B6C"/>
    <w:rsid w:val="002C6F62"/>
    <w:rsid w:val="002C7C98"/>
    <w:rsid w:val="002E43C9"/>
    <w:rsid w:val="002E4713"/>
    <w:rsid w:val="002F4760"/>
    <w:rsid w:val="002F7E14"/>
    <w:rsid w:val="00301542"/>
    <w:rsid w:val="00302A3A"/>
    <w:rsid w:val="0031325F"/>
    <w:rsid w:val="00325382"/>
    <w:rsid w:val="003271A5"/>
    <w:rsid w:val="00336A40"/>
    <w:rsid w:val="00343D92"/>
    <w:rsid w:val="00347410"/>
    <w:rsid w:val="0036556A"/>
    <w:rsid w:val="00373DE2"/>
    <w:rsid w:val="003762A2"/>
    <w:rsid w:val="0038295E"/>
    <w:rsid w:val="00390534"/>
    <w:rsid w:val="00390A96"/>
    <w:rsid w:val="003922FF"/>
    <w:rsid w:val="00393AD8"/>
    <w:rsid w:val="00394D89"/>
    <w:rsid w:val="003973CB"/>
    <w:rsid w:val="00397E2F"/>
    <w:rsid w:val="003A385D"/>
    <w:rsid w:val="003A7E4A"/>
    <w:rsid w:val="003B5727"/>
    <w:rsid w:val="003C565C"/>
    <w:rsid w:val="003D0FCB"/>
    <w:rsid w:val="003D17A5"/>
    <w:rsid w:val="003E00BC"/>
    <w:rsid w:val="003F1B15"/>
    <w:rsid w:val="003F276A"/>
    <w:rsid w:val="003F29F2"/>
    <w:rsid w:val="003F5800"/>
    <w:rsid w:val="00412B85"/>
    <w:rsid w:val="00413155"/>
    <w:rsid w:val="00416274"/>
    <w:rsid w:val="004175AF"/>
    <w:rsid w:val="00444EDC"/>
    <w:rsid w:val="004729FA"/>
    <w:rsid w:val="00473BFC"/>
    <w:rsid w:val="00475BFC"/>
    <w:rsid w:val="0048190F"/>
    <w:rsid w:val="00483943"/>
    <w:rsid w:val="00491908"/>
    <w:rsid w:val="00496509"/>
    <w:rsid w:val="004A4AE8"/>
    <w:rsid w:val="004A4E55"/>
    <w:rsid w:val="004D2D47"/>
    <w:rsid w:val="004E0429"/>
    <w:rsid w:val="004E1013"/>
    <w:rsid w:val="004E4326"/>
    <w:rsid w:val="004E6636"/>
    <w:rsid w:val="00505E8A"/>
    <w:rsid w:val="005201C2"/>
    <w:rsid w:val="0052269B"/>
    <w:rsid w:val="00533AF5"/>
    <w:rsid w:val="005368A0"/>
    <w:rsid w:val="00543FFE"/>
    <w:rsid w:val="00544DA7"/>
    <w:rsid w:val="00560EB9"/>
    <w:rsid w:val="005654E6"/>
    <w:rsid w:val="00567BAB"/>
    <w:rsid w:val="005704FC"/>
    <w:rsid w:val="0057594A"/>
    <w:rsid w:val="00585E04"/>
    <w:rsid w:val="00587DCD"/>
    <w:rsid w:val="00593618"/>
    <w:rsid w:val="00597E3F"/>
    <w:rsid w:val="005C32C3"/>
    <w:rsid w:val="005C3D18"/>
    <w:rsid w:val="005E4F20"/>
    <w:rsid w:val="005E5FFC"/>
    <w:rsid w:val="006009DC"/>
    <w:rsid w:val="00603E3E"/>
    <w:rsid w:val="00610590"/>
    <w:rsid w:val="00610F6A"/>
    <w:rsid w:val="0061128A"/>
    <w:rsid w:val="00611920"/>
    <w:rsid w:val="00611E71"/>
    <w:rsid w:val="00627209"/>
    <w:rsid w:val="0062728C"/>
    <w:rsid w:val="00630ECF"/>
    <w:rsid w:val="00635309"/>
    <w:rsid w:val="00636096"/>
    <w:rsid w:val="00642C6B"/>
    <w:rsid w:val="006431A1"/>
    <w:rsid w:val="00664E0D"/>
    <w:rsid w:val="00684F56"/>
    <w:rsid w:val="006959CF"/>
    <w:rsid w:val="006B1862"/>
    <w:rsid w:val="006B573B"/>
    <w:rsid w:val="006D28B2"/>
    <w:rsid w:val="006D4906"/>
    <w:rsid w:val="006D7471"/>
    <w:rsid w:val="006D782F"/>
    <w:rsid w:val="006E2867"/>
    <w:rsid w:val="006F0567"/>
    <w:rsid w:val="006F2D67"/>
    <w:rsid w:val="00713569"/>
    <w:rsid w:val="007144D6"/>
    <w:rsid w:val="00717AB9"/>
    <w:rsid w:val="00731ADC"/>
    <w:rsid w:val="007321A7"/>
    <w:rsid w:val="00733C52"/>
    <w:rsid w:val="00736D2E"/>
    <w:rsid w:val="0074229A"/>
    <w:rsid w:val="00743DEC"/>
    <w:rsid w:val="00754675"/>
    <w:rsid w:val="00764880"/>
    <w:rsid w:val="007661F1"/>
    <w:rsid w:val="00781928"/>
    <w:rsid w:val="007904D0"/>
    <w:rsid w:val="007911F1"/>
    <w:rsid w:val="007A3B75"/>
    <w:rsid w:val="007A6CD7"/>
    <w:rsid w:val="007C2C22"/>
    <w:rsid w:val="007D0218"/>
    <w:rsid w:val="007F14E6"/>
    <w:rsid w:val="007F161E"/>
    <w:rsid w:val="007F46E0"/>
    <w:rsid w:val="00802729"/>
    <w:rsid w:val="00821C81"/>
    <w:rsid w:val="0082279B"/>
    <w:rsid w:val="00823924"/>
    <w:rsid w:val="00840C78"/>
    <w:rsid w:val="00842E28"/>
    <w:rsid w:val="008432B3"/>
    <w:rsid w:val="008442BA"/>
    <w:rsid w:val="0086309C"/>
    <w:rsid w:val="008739B0"/>
    <w:rsid w:val="00875299"/>
    <w:rsid w:val="00877BF2"/>
    <w:rsid w:val="008844C3"/>
    <w:rsid w:val="008956DC"/>
    <w:rsid w:val="00897C1C"/>
    <w:rsid w:val="008A3D2F"/>
    <w:rsid w:val="008C4409"/>
    <w:rsid w:val="008D5660"/>
    <w:rsid w:val="008D5EA5"/>
    <w:rsid w:val="008E20B0"/>
    <w:rsid w:val="008F3454"/>
    <w:rsid w:val="008F3AE9"/>
    <w:rsid w:val="008F3FD2"/>
    <w:rsid w:val="008F5D46"/>
    <w:rsid w:val="00901FB8"/>
    <w:rsid w:val="00906B0D"/>
    <w:rsid w:val="009154FE"/>
    <w:rsid w:val="009155BB"/>
    <w:rsid w:val="009214F3"/>
    <w:rsid w:val="009215F3"/>
    <w:rsid w:val="009241AC"/>
    <w:rsid w:val="00924F7D"/>
    <w:rsid w:val="00926C46"/>
    <w:rsid w:val="00941972"/>
    <w:rsid w:val="00952A13"/>
    <w:rsid w:val="00957202"/>
    <w:rsid w:val="0096605C"/>
    <w:rsid w:val="009730F4"/>
    <w:rsid w:val="00985716"/>
    <w:rsid w:val="00992AB0"/>
    <w:rsid w:val="009A281B"/>
    <w:rsid w:val="009A49CF"/>
    <w:rsid w:val="009A52A3"/>
    <w:rsid w:val="009A78C1"/>
    <w:rsid w:val="009C6031"/>
    <w:rsid w:val="009D0DEF"/>
    <w:rsid w:val="009D26B6"/>
    <w:rsid w:val="009D5A46"/>
    <w:rsid w:val="009E14A5"/>
    <w:rsid w:val="009F7256"/>
    <w:rsid w:val="00A02DF0"/>
    <w:rsid w:val="00A32877"/>
    <w:rsid w:val="00A3598A"/>
    <w:rsid w:val="00A56273"/>
    <w:rsid w:val="00A578D9"/>
    <w:rsid w:val="00A61755"/>
    <w:rsid w:val="00A6216B"/>
    <w:rsid w:val="00A77BC4"/>
    <w:rsid w:val="00A82853"/>
    <w:rsid w:val="00A84838"/>
    <w:rsid w:val="00A87517"/>
    <w:rsid w:val="00A90310"/>
    <w:rsid w:val="00AA76CE"/>
    <w:rsid w:val="00AA7B73"/>
    <w:rsid w:val="00AC4F27"/>
    <w:rsid w:val="00AD26D4"/>
    <w:rsid w:val="00AE7122"/>
    <w:rsid w:val="00AE7BD9"/>
    <w:rsid w:val="00AF5EE3"/>
    <w:rsid w:val="00AF7B38"/>
    <w:rsid w:val="00B05E41"/>
    <w:rsid w:val="00B1632B"/>
    <w:rsid w:val="00B21851"/>
    <w:rsid w:val="00B228FA"/>
    <w:rsid w:val="00B24BF3"/>
    <w:rsid w:val="00B26377"/>
    <w:rsid w:val="00B4152F"/>
    <w:rsid w:val="00B56653"/>
    <w:rsid w:val="00B7083F"/>
    <w:rsid w:val="00B70AF8"/>
    <w:rsid w:val="00B738DA"/>
    <w:rsid w:val="00BB3325"/>
    <w:rsid w:val="00BD5629"/>
    <w:rsid w:val="00BF3412"/>
    <w:rsid w:val="00BF6F2D"/>
    <w:rsid w:val="00C013DA"/>
    <w:rsid w:val="00C02ACB"/>
    <w:rsid w:val="00C10010"/>
    <w:rsid w:val="00C11A2E"/>
    <w:rsid w:val="00C17591"/>
    <w:rsid w:val="00C21CF8"/>
    <w:rsid w:val="00C2628A"/>
    <w:rsid w:val="00C32B48"/>
    <w:rsid w:val="00C43836"/>
    <w:rsid w:val="00C65A41"/>
    <w:rsid w:val="00C77B71"/>
    <w:rsid w:val="00CA1F20"/>
    <w:rsid w:val="00CB389D"/>
    <w:rsid w:val="00CB43E7"/>
    <w:rsid w:val="00CF03B5"/>
    <w:rsid w:val="00CF12B1"/>
    <w:rsid w:val="00CF2044"/>
    <w:rsid w:val="00CF220E"/>
    <w:rsid w:val="00CF55E5"/>
    <w:rsid w:val="00D03819"/>
    <w:rsid w:val="00D303A2"/>
    <w:rsid w:val="00D30AEC"/>
    <w:rsid w:val="00D30FDD"/>
    <w:rsid w:val="00D455E2"/>
    <w:rsid w:val="00D4605E"/>
    <w:rsid w:val="00D55132"/>
    <w:rsid w:val="00D67428"/>
    <w:rsid w:val="00D816A1"/>
    <w:rsid w:val="00D84CB8"/>
    <w:rsid w:val="00D864A7"/>
    <w:rsid w:val="00D86667"/>
    <w:rsid w:val="00DA3C1F"/>
    <w:rsid w:val="00DB4065"/>
    <w:rsid w:val="00DC27D3"/>
    <w:rsid w:val="00DC59A9"/>
    <w:rsid w:val="00DC6736"/>
    <w:rsid w:val="00DD6190"/>
    <w:rsid w:val="00DE0C26"/>
    <w:rsid w:val="00DF080F"/>
    <w:rsid w:val="00DF3B7E"/>
    <w:rsid w:val="00E11CEB"/>
    <w:rsid w:val="00E12C7C"/>
    <w:rsid w:val="00E131AF"/>
    <w:rsid w:val="00E13E3D"/>
    <w:rsid w:val="00E24924"/>
    <w:rsid w:val="00E27156"/>
    <w:rsid w:val="00E2748F"/>
    <w:rsid w:val="00E3129C"/>
    <w:rsid w:val="00E34EB2"/>
    <w:rsid w:val="00E7184A"/>
    <w:rsid w:val="00E94EE5"/>
    <w:rsid w:val="00E968B7"/>
    <w:rsid w:val="00EA070A"/>
    <w:rsid w:val="00EA6C8E"/>
    <w:rsid w:val="00EA7D79"/>
    <w:rsid w:val="00EB2FEF"/>
    <w:rsid w:val="00EB386B"/>
    <w:rsid w:val="00EB4F8E"/>
    <w:rsid w:val="00EC2003"/>
    <w:rsid w:val="00EC74CF"/>
    <w:rsid w:val="00ED23DC"/>
    <w:rsid w:val="00ED4678"/>
    <w:rsid w:val="00ED5992"/>
    <w:rsid w:val="00EE6D17"/>
    <w:rsid w:val="00EF14AA"/>
    <w:rsid w:val="00F05BBA"/>
    <w:rsid w:val="00F14667"/>
    <w:rsid w:val="00F15D22"/>
    <w:rsid w:val="00F20951"/>
    <w:rsid w:val="00F210BC"/>
    <w:rsid w:val="00F21E6A"/>
    <w:rsid w:val="00F328EA"/>
    <w:rsid w:val="00F40001"/>
    <w:rsid w:val="00F42A3F"/>
    <w:rsid w:val="00F51435"/>
    <w:rsid w:val="00F53269"/>
    <w:rsid w:val="00F53885"/>
    <w:rsid w:val="00F6451D"/>
    <w:rsid w:val="00F6657A"/>
    <w:rsid w:val="00F828B8"/>
    <w:rsid w:val="00F8322A"/>
    <w:rsid w:val="00F9194F"/>
    <w:rsid w:val="00FA2BA6"/>
    <w:rsid w:val="00FA44C2"/>
    <w:rsid w:val="00FB5036"/>
    <w:rsid w:val="00FC70BA"/>
    <w:rsid w:val="00FD1222"/>
    <w:rsid w:val="00FD161B"/>
    <w:rsid w:val="00FE3000"/>
    <w:rsid w:val="00FE6804"/>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40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26B6"/>
  </w:style>
  <w:style w:type="paragraph" w:styleId="Heading1">
    <w:name w:val="heading 1"/>
    <w:basedOn w:val="Normal"/>
    <w:next w:val="Normal"/>
    <w:link w:val="Heading1Char"/>
    <w:uiPriority w:val="9"/>
    <w:qFormat/>
    <w:rsid w:val="002A2621"/>
    <w:pPr>
      <w:keepNext/>
      <w:keepLines/>
      <w:spacing w:before="480" w:after="0"/>
      <w:outlineLvl w:val="0"/>
    </w:pPr>
    <w:rPr>
      <w:rFonts w:ascii="Arial" w:eastAsiaTheme="majorEastAsia" w:hAnsi="Arial" w:cstheme="majorBidi"/>
      <w:b/>
      <w:color w:val="244061" w:themeColor="accent1" w:themeShade="80"/>
      <w:sz w:val="24"/>
      <w:szCs w:val="28"/>
    </w:rPr>
  </w:style>
  <w:style w:type="paragraph" w:styleId="Heading2">
    <w:name w:val="heading 2"/>
    <w:basedOn w:val="Normal"/>
    <w:next w:val="Normal"/>
    <w:link w:val="Heading2Char"/>
    <w:uiPriority w:val="9"/>
    <w:unhideWhenUsed/>
    <w:qFormat/>
    <w:rsid w:val="009D26B6"/>
    <w:pPr>
      <w:keepNext/>
      <w:keepLines/>
      <w:spacing w:before="200" w:after="0"/>
      <w:outlineLvl w:val="1"/>
    </w:pPr>
    <w:rPr>
      <w:rFonts w:ascii="Arial" w:eastAsiaTheme="majorEastAsia" w:hAnsi="Arial" w:cstheme="majorBidi"/>
      <w:b/>
      <w:bCs/>
      <w:color w:val="0F243E" w:themeColor="text2" w:themeShade="80"/>
      <w:szCs w:val="26"/>
    </w:rPr>
  </w:style>
  <w:style w:type="paragraph" w:styleId="Heading3">
    <w:name w:val="heading 3"/>
    <w:basedOn w:val="Normal"/>
    <w:next w:val="Normal"/>
    <w:link w:val="Heading3Char"/>
    <w:uiPriority w:val="9"/>
    <w:semiHidden/>
    <w:unhideWhenUsed/>
    <w:qFormat/>
    <w:rsid w:val="009D26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6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26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26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6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6B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D26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216B"/>
    <w:rPr>
      <w:color w:val="0000FF"/>
      <w:u w:val="single"/>
    </w:rPr>
  </w:style>
  <w:style w:type="character" w:customStyle="1" w:styleId="contenttitle1">
    <w:name w:val="contenttitle1"/>
    <w:basedOn w:val="DefaultParagraphFont"/>
    <w:rsid w:val="00C2628A"/>
    <w:rPr>
      <w:rFonts w:ascii="Arial" w:hAnsi="Arial" w:cs="Arial" w:hint="default"/>
      <w:b/>
      <w:bCs/>
      <w:color w:val="000000"/>
      <w:sz w:val="21"/>
      <w:szCs w:val="21"/>
    </w:rPr>
  </w:style>
  <w:style w:type="paragraph" w:styleId="Header">
    <w:name w:val="header"/>
    <w:basedOn w:val="Normal"/>
    <w:link w:val="HeaderChar"/>
    <w:rsid w:val="00C2628A"/>
    <w:pPr>
      <w:tabs>
        <w:tab w:val="center" w:pos="4320"/>
        <w:tab w:val="right" w:pos="8640"/>
      </w:tabs>
    </w:pPr>
  </w:style>
  <w:style w:type="character" w:customStyle="1" w:styleId="HeaderChar">
    <w:name w:val="Header Char"/>
    <w:basedOn w:val="DefaultParagraphFont"/>
    <w:link w:val="Header"/>
    <w:rsid w:val="00C2628A"/>
    <w:rPr>
      <w:sz w:val="24"/>
      <w:szCs w:val="24"/>
    </w:rPr>
  </w:style>
  <w:style w:type="character" w:styleId="PageNumber">
    <w:name w:val="page number"/>
    <w:basedOn w:val="DefaultParagraphFont"/>
    <w:rsid w:val="00C2628A"/>
  </w:style>
  <w:style w:type="character" w:styleId="FollowedHyperlink">
    <w:name w:val="FollowedHyperlink"/>
    <w:basedOn w:val="DefaultParagraphFont"/>
    <w:uiPriority w:val="99"/>
    <w:semiHidden/>
    <w:unhideWhenUsed/>
    <w:rsid w:val="00ED23DC"/>
    <w:rPr>
      <w:color w:val="800080" w:themeColor="followedHyperlink"/>
      <w:u w:val="single"/>
    </w:rPr>
  </w:style>
  <w:style w:type="paragraph" w:styleId="Footer">
    <w:name w:val="footer"/>
    <w:basedOn w:val="Normal"/>
    <w:link w:val="FooterChar"/>
    <w:uiPriority w:val="99"/>
    <w:semiHidden/>
    <w:unhideWhenUsed/>
    <w:rsid w:val="00483943"/>
    <w:pPr>
      <w:tabs>
        <w:tab w:val="center" w:pos="4680"/>
        <w:tab w:val="right" w:pos="9360"/>
      </w:tabs>
    </w:pPr>
    <w:rPr>
      <w:szCs w:val="20"/>
    </w:rPr>
  </w:style>
  <w:style w:type="character" w:customStyle="1" w:styleId="FooterChar">
    <w:name w:val="Footer Char"/>
    <w:basedOn w:val="DefaultParagraphFont"/>
    <w:link w:val="Footer"/>
    <w:uiPriority w:val="99"/>
    <w:semiHidden/>
    <w:rsid w:val="00483943"/>
    <w:rPr>
      <w:sz w:val="24"/>
    </w:rPr>
  </w:style>
  <w:style w:type="paragraph" w:styleId="ListParagraph">
    <w:name w:val="List Paragraph"/>
    <w:basedOn w:val="Normal"/>
    <w:uiPriority w:val="34"/>
    <w:qFormat/>
    <w:rsid w:val="009D26B6"/>
    <w:pPr>
      <w:ind w:left="720"/>
      <w:contextualSpacing/>
    </w:pPr>
  </w:style>
  <w:style w:type="table" w:styleId="TableGrid">
    <w:name w:val="Table Grid"/>
    <w:basedOn w:val="TableNormal"/>
    <w:uiPriority w:val="59"/>
    <w:rsid w:val="00D038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9D26B6"/>
    <w:rPr>
      <w:smallCaps/>
      <w:color w:val="C0504D" w:themeColor="accent2"/>
      <w:u w:val="single"/>
    </w:rPr>
  </w:style>
  <w:style w:type="character" w:customStyle="1" w:styleId="tx">
    <w:name w:val="tx"/>
    <w:basedOn w:val="DefaultParagraphFont"/>
    <w:rsid w:val="000608F3"/>
  </w:style>
  <w:style w:type="character" w:customStyle="1" w:styleId="Heading1Char">
    <w:name w:val="Heading 1 Char"/>
    <w:basedOn w:val="DefaultParagraphFont"/>
    <w:link w:val="Heading1"/>
    <w:uiPriority w:val="9"/>
    <w:rsid w:val="002A2621"/>
    <w:rPr>
      <w:rFonts w:ascii="Arial" w:eastAsiaTheme="majorEastAsia" w:hAnsi="Arial" w:cstheme="majorBidi"/>
      <w:b/>
      <w:color w:val="244061" w:themeColor="accent1" w:themeShade="80"/>
      <w:sz w:val="24"/>
      <w:szCs w:val="28"/>
    </w:rPr>
  </w:style>
  <w:style w:type="character" w:customStyle="1" w:styleId="Heading2Char">
    <w:name w:val="Heading 2 Char"/>
    <w:basedOn w:val="DefaultParagraphFont"/>
    <w:link w:val="Heading2"/>
    <w:uiPriority w:val="9"/>
    <w:rsid w:val="009D26B6"/>
    <w:rPr>
      <w:rFonts w:ascii="Arial" w:eastAsiaTheme="majorEastAsia" w:hAnsi="Arial" w:cstheme="majorBidi"/>
      <w:b/>
      <w:bCs/>
      <w:color w:val="0F243E" w:themeColor="text2" w:themeShade="80"/>
      <w:szCs w:val="26"/>
    </w:rPr>
  </w:style>
  <w:style w:type="character" w:customStyle="1" w:styleId="Heading3Char">
    <w:name w:val="Heading 3 Char"/>
    <w:basedOn w:val="DefaultParagraphFont"/>
    <w:link w:val="Heading3"/>
    <w:uiPriority w:val="9"/>
    <w:semiHidden/>
    <w:rsid w:val="009D26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26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D26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26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26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26B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D26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D26B6"/>
    <w:pPr>
      <w:spacing w:line="240" w:lineRule="auto"/>
    </w:pPr>
    <w:rPr>
      <w:b/>
      <w:bCs/>
      <w:color w:val="4F81BD" w:themeColor="accent1"/>
      <w:sz w:val="18"/>
      <w:szCs w:val="18"/>
    </w:rPr>
  </w:style>
  <w:style w:type="paragraph" w:styleId="Title">
    <w:name w:val="Title"/>
    <w:basedOn w:val="Normal"/>
    <w:next w:val="Normal"/>
    <w:link w:val="TitleChar"/>
    <w:uiPriority w:val="10"/>
    <w:qFormat/>
    <w:rsid w:val="009D2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6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26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26B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D26B6"/>
    <w:rPr>
      <w:b/>
      <w:bCs/>
    </w:rPr>
  </w:style>
  <w:style w:type="character" w:styleId="Emphasis">
    <w:name w:val="Emphasis"/>
    <w:basedOn w:val="DefaultParagraphFont"/>
    <w:uiPriority w:val="20"/>
    <w:qFormat/>
    <w:rsid w:val="009D26B6"/>
    <w:rPr>
      <w:i/>
      <w:iCs/>
    </w:rPr>
  </w:style>
  <w:style w:type="paragraph" w:styleId="NoSpacing">
    <w:name w:val="No Spacing"/>
    <w:link w:val="NoSpacingChar"/>
    <w:uiPriority w:val="1"/>
    <w:qFormat/>
    <w:rsid w:val="009D26B6"/>
    <w:pPr>
      <w:spacing w:after="0" w:line="240" w:lineRule="auto"/>
    </w:pPr>
  </w:style>
  <w:style w:type="character" w:customStyle="1" w:styleId="NoSpacingChar">
    <w:name w:val="No Spacing Char"/>
    <w:basedOn w:val="DefaultParagraphFont"/>
    <w:link w:val="NoSpacing"/>
    <w:uiPriority w:val="1"/>
    <w:rsid w:val="009D26B6"/>
  </w:style>
  <w:style w:type="paragraph" w:styleId="Quote">
    <w:name w:val="Quote"/>
    <w:basedOn w:val="Normal"/>
    <w:next w:val="Normal"/>
    <w:link w:val="QuoteChar"/>
    <w:uiPriority w:val="29"/>
    <w:qFormat/>
    <w:rsid w:val="009D26B6"/>
    <w:rPr>
      <w:i/>
      <w:iCs/>
      <w:color w:val="000000" w:themeColor="text1"/>
    </w:rPr>
  </w:style>
  <w:style w:type="character" w:customStyle="1" w:styleId="QuoteChar">
    <w:name w:val="Quote Char"/>
    <w:basedOn w:val="DefaultParagraphFont"/>
    <w:link w:val="Quote"/>
    <w:uiPriority w:val="29"/>
    <w:rsid w:val="009D26B6"/>
    <w:rPr>
      <w:i/>
      <w:iCs/>
      <w:color w:val="000000" w:themeColor="text1"/>
    </w:rPr>
  </w:style>
  <w:style w:type="paragraph" w:styleId="IntenseQuote">
    <w:name w:val="Intense Quote"/>
    <w:basedOn w:val="Normal"/>
    <w:next w:val="Normal"/>
    <w:link w:val="IntenseQuoteChar"/>
    <w:uiPriority w:val="30"/>
    <w:qFormat/>
    <w:rsid w:val="009D26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26B6"/>
    <w:rPr>
      <w:b/>
      <w:bCs/>
      <w:i/>
      <w:iCs/>
      <w:color w:val="4F81BD" w:themeColor="accent1"/>
    </w:rPr>
  </w:style>
  <w:style w:type="character" w:styleId="SubtleEmphasis">
    <w:name w:val="Subtle Emphasis"/>
    <w:basedOn w:val="DefaultParagraphFont"/>
    <w:uiPriority w:val="19"/>
    <w:qFormat/>
    <w:rsid w:val="009D26B6"/>
    <w:rPr>
      <w:i/>
      <w:iCs/>
      <w:color w:val="808080" w:themeColor="text1" w:themeTint="7F"/>
    </w:rPr>
  </w:style>
  <w:style w:type="character" w:styleId="IntenseEmphasis">
    <w:name w:val="Intense Emphasis"/>
    <w:basedOn w:val="DefaultParagraphFont"/>
    <w:uiPriority w:val="21"/>
    <w:qFormat/>
    <w:rsid w:val="009D26B6"/>
    <w:rPr>
      <w:b/>
      <w:bCs/>
      <w:i/>
      <w:iCs/>
      <w:color w:val="4F81BD" w:themeColor="accent1"/>
    </w:rPr>
  </w:style>
  <w:style w:type="character" w:styleId="IntenseReference">
    <w:name w:val="Intense Reference"/>
    <w:basedOn w:val="DefaultParagraphFont"/>
    <w:uiPriority w:val="32"/>
    <w:qFormat/>
    <w:rsid w:val="009D26B6"/>
    <w:rPr>
      <w:b/>
      <w:bCs/>
      <w:smallCaps/>
      <w:color w:val="C0504D" w:themeColor="accent2"/>
      <w:spacing w:val="5"/>
      <w:u w:val="single"/>
    </w:rPr>
  </w:style>
  <w:style w:type="character" w:styleId="BookTitle">
    <w:name w:val="Book Title"/>
    <w:basedOn w:val="DefaultParagraphFont"/>
    <w:uiPriority w:val="33"/>
    <w:qFormat/>
    <w:rsid w:val="009D26B6"/>
    <w:rPr>
      <w:b/>
      <w:bCs/>
      <w:smallCaps/>
      <w:spacing w:val="5"/>
    </w:rPr>
  </w:style>
  <w:style w:type="paragraph" w:styleId="TOCHeading">
    <w:name w:val="TOC Heading"/>
    <w:basedOn w:val="Heading1"/>
    <w:next w:val="Normal"/>
    <w:uiPriority w:val="39"/>
    <w:semiHidden/>
    <w:unhideWhenUsed/>
    <w:qFormat/>
    <w:rsid w:val="009D26B6"/>
    <w:pPr>
      <w:outlineLvl w:val="9"/>
    </w:pPr>
  </w:style>
  <w:style w:type="paragraph" w:styleId="NormalWeb">
    <w:name w:val="Normal (Web)"/>
    <w:basedOn w:val="Normal"/>
    <w:uiPriority w:val="99"/>
    <w:unhideWhenUsed/>
    <w:rsid w:val="00056E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1C3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3454">
      <w:bodyDiv w:val="1"/>
      <w:marLeft w:val="0"/>
      <w:marRight w:val="0"/>
      <w:marTop w:val="0"/>
      <w:marBottom w:val="0"/>
      <w:divBdr>
        <w:top w:val="none" w:sz="0" w:space="0" w:color="auto"/>
        <w:left w:val="none" w:sz="0" w:space="0" w:color="auto"/>
        <w:bottom w:val="none" w:sz="0" w:space="0" w:color="auto"/>
        <w:right w:val="none" w:sz="0" w:space="0" w:color="auto"/>
      </w:divBdr>
    </w:div>
    <w:div w:id="756633790">
      <w:bodyDiv w:val="1"/>
      <w:marLeft w:val="0"/>
      <w:marRight w:val="0"/>
      <w:marTop w:val="0"/>
      <w:marBottom w:val="0"/>
      <w:divBdr>
        <w:top w:val="none" w:sz="0" w:space="0" w:color="auto"/>
        <w:left w:val="none" w:sz="0" w:space="0" w:color="auto"/>
        <w:bottom w:val="none" w:sz="0" w:space="0" w:color="auto"/>
        <w:right w:val="none" w:sz="0" w:space="0" w:color="auto"/>
      </w:divBdr>
    </w:div>
    <w:div w:id="948122333">
      <w:bodyDiv w:val="1"/>
      <w:marLeft w:val="0"/>
      <w:marRight w:val="0"/>
      <w:marTop w:val="0"/>
      <w:marBottom w:val="0"/>
      <w:divBdr>
        <w:top w:val="none" w:sz="0" w:space="0" w:color="auto"/>
        <w:left w:val="none" w:sz="0" w:space="0" w:color="auto"/>
        <w:bottom w:val="none" w:sz="0" w:space="0" w:color="auto"/>
        <w:right w:val="none" w:sz="0" w:space="0" w:color="auto"/>
      </w:divBdr>
    </w:div>
    <w:div w:id="1270507758">
      <w:bodyDiv w:val="1"/>
      <w:marLeft w:val="0"/>
      <w:marRight w:val="0"/>
      <w:marTop w:val="0"/>
      <w:marBottom w:val="0"/>
      <w:divBdr>
        <w:top w:val="none" w:sz="0" w:space="0" w:color="auto"/>
        <w:left w:val="none" w:sz="0" w:space="0" w:color="auto"/>
        <w:bottom w:val="none" w:sz="0" w:space="0" w:color="auto"/>
        <w:right w:val="none" w:sz="0" w:space="0" w:color="auto"/>
      </w:divBdr>
    </w:div>
    <w:div w:id="1372027614">
      <w:bodyDiv w:val="1"/>
      <w:marLeft w:val="0"/>
      <w:marRight w:val="0"/>
      <w:marTop w:val="0"/>
      <w:marBottom w:val="0"/>
      <w:divBdr>
        <w:top w:val="none" w:sz="0" w:space="0" w:color="auto"/>
        <w:left w:val="none" w:sz="0" w:space="0" w:color="auto"/>
        <w:bottom w:val="none" w:sz="0" w:space="0" w:color="auto"/>
        <w:right w:val="none" w:sz="0" w:space="0" w:color="auto"/>
      </w:divBdr>
    </w:div>
    <w:div w:id="1522083397">
      <w:bodyDiv w:val="1"/>
      <w:marLeft w:val="0"/>
      <w:marRight w:val="0"/>
      <w:marTop w:val="0"/>
      <w:marBottom w:val="0"/>
      <w:divBdr>
        <w:top w:val="none" w:sz="0" w:space="0" w:color="auto"/>
        <w:left w:val="none" w:sz="0" w:space="0" w:color="auto"/>
        <w:bottom w:val="none" w:sz="0" w:space="0" w:color="auto"/>
        <w:right w:val="none" w:sz="0" w:space="0" w:color="auto"/>
      </w:divBdr>
    </w:div>
    <w:div w:id="1732994653">
      <w:bodyDiv w:val="1"/>
      <w:marLeft w:val="0"/>
      <w:marRight w:val="0"/>
      <w:marTop w:val="0"/>
      <w:marBottom w:val="0"/>
      <w:divBdr>
        <w:top w:val="none" w:sz="0" w:space="0" w:color="auto"/>
        <w:left w:val="none" w:sz="0" w:space="0" w:color="auto"/>
        <w:bottom w:val="none" w:sz="0" w:space="0" w:color="auto"/>
        <w:right w:val="none" w:sz="0" w:space="0" w:color="auto"/>
      </w:divBdr>
    </w:div>
    <w:div w:id="19674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g.instructure.com/" TargetMode="External"/><Relationship Id="rId13" Type="http://schemas.openxmlformats.org/officeDocument/2006/relationships/hyperlink" Target="https://shs.uncg.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file/d/0B3_J3Uix1B4UeTV4Nk1vVFJoVFE/view?resourcekey=0-zRdXEmUA6rRI2RzKqo6u3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rs.uncg.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srr.uncg.edu/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counts.uncg.edu" TargetMode="External"/><Relationship Id="rId14" Type="http://schemas.openxmlformats.org/officeDocument/2006/relationships/hyperlink" Target="https://sa.uncg.edu/d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UNCG</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Carrie Levesque</dc:creator>
  <cp:lastModifiedBy>Anita Warfford</cp:lastModifiedBy>
  <cp:revision>6</cp:revision>
  <cp:lastPrinted>2008-08-10T18:12:00Z</cp:lastPrinted>
  <dcterms:created xsi:type="dcterms:W3CDTF">2022-03-16T17:10:00Z</dcterms:created>
  <dcterms:modified xsi:type="dcterms:W3CDTF">2022-08-16T16:15:00Z</dcterms:modified>
</cp:coreProperties>
</file>